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39A" w:rsidRPr="00640F70" w:rsidRDefault="008C139A" w:rsidP="001A7858">
      <w:pPr>
        <w:jc w:val="both"/>
        <w:rPr>
          <w:rFonts w:ascii="Calibri" w:hAnsi="Calibri" w:cstheme="minorHAnsi"/>
        </w:rPr>
      </w:pPr>
    </w:p>
    <w:p w:rsidR="002B3502" w:rsidRPr="00640F70" w:rsidRDefault="00C564A2" w:rsidP="001A7858">
      <w:pPr>
        <w:pStyle w:val="Tytu"/>
        <w:contextualSpacing w:val="0"/>
        <w:jc w:val="both"/>
        <w:rPr>
          <w:rFonts w:ascii="Calibri" w:hAnsi="Calibri" w:cstheme="minorHAnsi"/>
          <w:b/>
          <w:sz w:val="32"/>
        </w:rPr>
      </w:pPr>
      <w:r w:rsidRPr="00640F70">
        <w:rPr>
          <w:rFonts w:ascii="Calibri" w:hAnsi="Calibri" w:cstheme="minorHAnsi"/>
          <w:b/>
          <w:sz w:val="32"/>
        </w:rPr>
        <w:t xml:space="preserve">Rekrutacja do projektu </w:t>
      </w:r>
      <w:r w:rsidR="00640F70" w:rsidRPr="00640F70">
        <w:rPr>
          <w:rFonts w:ascii="Calibri" w:hAnsi="Calibri" w:cstheme="minorHAnsi"/>
          <w:b/>
          <w:sz w:val="32"/>
        </w:rPr>
        <w:t>„</w:t>
      </w:r>
      <w:r w:rsidRPr="00640F70">
        <w:rPr>
          <w:rFonts w:ascii="Calibri" w:hAnsi="Calibri" w:cstheme="minorHAnsi"/>
          <w:b/>
          <w:i/>
          <w:sz w:val="32"/>
        </w:rPr>
        <w:t>Zdolni z Pomorza</w:t>
      </w:r>
      <w:r w:rsidR="00FA13EA" w:rsidRPr="00640F70">
        <w:rPr>
          <w:rFonts w:ascii="Calibri" w:hAnsi="Calibri" w:cstheme="minorHAnsi"/>
          <w:b/>
          <w:i/>
          <w:sz w:val="32"/>
        </w:rPr>
        <w:t xml:space="preserve"> – powiat lęborski</w:t>
      </w:r>
      <w:r w:rsidR="00640F70" w:rsidRPr="00640F70">
        <w:rPr>
          <w:rFonts w:ascii="Calibri" w:hAnsi="Calibri" w:cstheme="minorHAnsi"/>
          <w:b/>
          <w:i/>
          <w:sz w:val="32"/>
        </w:rPr>
        <w:t>”</w:t>
      </w:r>
      <w:r w:rsidR="00FA13EA" w:rsidRPr="00640F70">
        <w:rPr>
          <w:rFonts w:ascii="Calibri" w:hAnsi="Calibri" w:cstheme="minorHAnsi"/>
          <w:b/>
          <w:i/>
          <w:sz w:val="32"/>
        </w:rPr>
        <w:t xml:space="preserve"> </w:t>
      </w:r>
      <w:r w:rsidR="00FA13EA" w:rsidRPr="00640F70">
        <w:rPr>
          <w:rFonts w:ascii="Calibri" w:hAnsi="Calibri" w:cstheme="minorHAnsi"/>
          <w:b/>
          <w:i/>
          <w:sz w:val="32"/>
        </w:rPr>
        <w:br/>
      </w:r>
    </w:p>
    <w:p w:rsidR="00C564A2" w:rsidRPr="00640F70" w:rsidRDefault="00C564A2" w:rsidP="001A7858">
      <w:pPr>
        <w:jc w:val="both"/>
        <w:rPr>
          <w:rFonts w:ascii="Calibri" w:hAnsi="Calibri"/>
          <w:lang w:eastAsia="en-US"/>
        </w:rPr>
      </w:pPr>
    </w:p>
    <w:p w:rsidR="002B3502" w:rsidRPr="00640F70" w:rsidRDefault="002B3502" w:rsidP="001A7858">
      <w:pPr>
        <w:jc w:val="both"/>
        <w:rPr>
          <w:rFonts w:ascii="Calibri" w:hAnsi="Calibri" w:cstheme="minorHAnsi"/>
        </w:rPr>
      </w:pP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640F70">
        <w:rPr>
          <w:rFonts w:ascii="Calibri" w:hAnsi="Calibri"/>
          <w:b/>
          <w:bCs/>
        </w:rPr>
        <w:t>Dziedziny uzdolnień wspierane w ramach projektu:</w:t>
      </w:r>
    </w:p>
    <w:p w:rsidR="00640F70" w:rsidRPr="007E6519" w:rsidRDefault="00640F70" w:rsidP="001A7858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 xml:space="preserve">obszar </w:t>
      </w:r>
      <w:r w:rsidRPr="00640F70">
        <w:rPr>
          <w:rFonts w:ascii="Calibri" w:hAnsi="Calibri"/>
          <w:b/>
          <w:bCs/>
        </w:rPr>
        <w:t>matematyki</w:t>
      </w:r>
      <w:r w:rsidRPr="007E6519">
        <w:rPr>
          <w:rFonts w:ascii="Calibri" w:hAnsi="Calibri"/>
        </w:rPr>
        <w:t xml:space="preserve">, </w:t>
      </w:r>
      <w:r w:rsidRPr="00640F70">
        <w:rPr>
          <w:rFonts w:ascii="Calibri" w:hAnsi="Calibri"/>
          <w:b/>
          <w:bCs/>
        </w:rPr>
        <w:t>fizyki</w:t>
      </w:r>
      <w:r w:rsidRPr="007E6519">
        <w:rPr>
          <w:rFonts w:ascii="Calibri" w:hAnsi="Calibri"/>
        </w:rPr>
        <w:t xml:space="preserve"> lub </w:t>
      </w:r>
      <w:r w:rsidRPr="00640F70">
        <w:rPr>
          <w:rFonts w:ascii="Calibri" w:hAnsi="Calibri"/>
          <w:b/>
          <w:bCs/>
        </w:rPr>
        <w:t>informatyki</w:t>
      </w:r>
    </w:p>
    <w:p w:rsidR="00640F70" w:rsidRPr="007E6519" w:rsidRDefault="00640F70" w:rsidP="001A7858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 xml:space="preserve">obszar </w:t>
      </w:r>
      <w:r w:rsidRPr="00640F70">
        <w:rPr>
          <w:rFonts w:ascii="Calibri" w:hAnsi="Calibri"/>
          <w:b/>
          <w:bCs/>
        </w:rPr>
        <w:t>biologii</w:t>
      </w:r>
      <w:r w:rsidRPr="007E6519">
        <w:rPr>
          <w:rFonts w:ascii="Calibri" w:hAnsi="Calibri"/>
        </w:rPr>
        <w:t xml:space="preserve"> lub </w:t>
      </w:r>
      <w:r w:rsidRPr="00640F70">
        <w:rPr>
          <w:rFonts w:ascii="Calibri" w:hAnsi="Calibri"/>
          <w:b/>
          <w:bCs/>
        </w:rPr>
        <w:t>chemii</w:t>
      </w:r>
    </w:p>
    <w:p w:rsidR="00640F70" w:rsidRPr="007E6519" w:rsidRDefault="00640F70" w:rsidP="001A7858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 xml:space="preserve">obszar </w:t>
      </w:r>
      <w:r w:rsidRPr="00640F70">
        <w:rPr>
          <w:rFonts w:ascii="Calibri" w:hAnsi="Calibri"/>
          <w:b/>
          <w:bCs/>
        </w:rPr>
        <w:t>kompetencji społecznych</w:t>
      </w:r>
      <w:r w:rsidRPr="007E6519">
        <w:rPr>
          <w:rFonts w:ascii="Calibri" w:hAnsi="Calibri"/>
        </w:rPr>
        <w:t xml:space="preserve"> (w którym miejsce dla siebie znajdą uczennice i uczniowie, których interesuje język polski, historia, WOS, sztuka, filozofia itp..)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 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640F70">
        <w:rPr>
          <w:rFonts w:ascii="Calibri" w:hAnsi="Calibri"/>
          <w:b/>
          <w:bCs/>
        </w:rPr>
        <w:t>Uczniowie biorący udział w projekcie „Zdolni z Pomorza” będą mogli skorzystać z: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 xml:space="preserve">1. </w:t>
      </w:r>
      <w:r w:rsidRPr="007E6519">
        <w:rPr>
          <w:rFonts w:ascii="Calibri" w:hAnsi="Calibri"/>
          <w:u w:val="single"/>
        </w:rPr>
        <w:t>form wsparcia o zasięgu regionalnym (na terenie województwa pomorskiego):</w:t>
      </w:r>
    </w:p>
    <w:p w:rsidR="00640F70" w:rsidRPr="007E6519" w:rsidRDefault="00640F70" w:rsidP="001A7858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obozy naukowe</w:t>
      </w:r>
    </w:p>
    <w:p w:rsidR="00640F70" w:rsidRPr="007E6519" w:rsidRDefault="00640F70" w:rsidP="001A7858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konkursy indywidualne i zespołowe</w:t>
      </w:r>
    </w:p>
    <w:p w:rsidR="00640F70" w:rsidRPr="007E6519" w:rsidRDefault="00640F70" w:rsidP="001A7858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naukowe konferencje uczniowskie</w:t>
      </w:r>
    </w:p>
    <w:p w:rsidR="00640F70" w:rsidRPr="007E6519" w:rsidRDefault="00640F70" w:rsidP="001A7858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portal edukacyjny</w:t>
      </w:r>
    </w:p>
    <w:p w:rsidR="00640F70" w:rsidRPr="007E6519" w:rsidRDefault="00640F70" w:rsidP="001A7858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warsztaty specjalistyczne (projektowe)</w:t>
      </w:r>
    </w:p>
    <w:p w:rsidR="00640F70" w:rsidRPr="007E6519" w:rsidRDefault="00640F70" w:rsidP="001A7858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spotkania i warsztaty autorskie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2</w:t>
      </w:r>
      <w:r w:rsidRPr="007E6519">
        <w:rPr>
          <w:rFonts w:ascii="Calibri" w:hAnsi="Calibri"/>
          <w:u w:val="single"/>
        </w:rPr>
        <w:t xml:space="preserve">. form wsparcia o zasięgu lokalnym </w:t>
      </w:r>
      <w:r w:rsidRPr="007E6519">
        <w:rPr>
          <w:rFonts w:ascii="Calibri" w:hAnsi="Calibri"/>
        </w:rPr>
        <w:t>(na terenie powiatu lęborskiego: Lokalne Centrum</w:t>
      </w:r>
      <w:r>
        <w:rPr>
          <w:rFonts w:ascii="Calibri" w:hAnsi="Calibri"/>
        </w:rPr>
        <w:br/>
      </w:r>
      <w:r w:rsidRPr="007E6519">
        <w:rPr>
          <w:rFonts w:ascii="Calibri" w:hAnsi="Calibri"/>
        </w:rPr>
        <w:t xml:space="preserve"> Nauczania Kreatywnego przy ZSMI w Lęborku):</w:t>
      </w:r>
    </w:p>
    <w:p w:rsidR="00640F70" w:rsidRPr="007E6519" w:rsidRDefault="00640F70" w:rsidP="001A7858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zajęcia pozalekcyjne</w:t>
      </w:r>
    </w:p>
    <w:p w:rsidR="00640F70" w:rsidRPr="007E6519" w:rsidRDefault="00640F70" w:rsidP="001A7858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warsztaty rozwijające kreatywność</w:t>
      </w:r>
    </w:p>
    <w:p w:rsidR="00640F70" w:rsidRPr="007E6519" w:rsidRDefault="00640F70" w:rsidP="001A7858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refundacja kosztów dojazdu/stypendia</w:t>
      </w:r>
    </w:p>
    <w:p w:rsidR="00640F70" w:rsidRPr="007E6519" w:rsidRDefault="00640F70" w:rsidP="001A7858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uzupełniające formy wsparcia (np. wizyty w zakładach pracy, parkach naukowo-technologicznych, spotkania z naukowcami)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 xml:space="preserve">3. </w:t>
      </w:r>
      <w:r w:rsidRPr="007E6519">
        <w:rPr>
          <w:rFonts w:ascii="Calibri" w:hAnsi="Calibri"/>
          <w:u w:val="single"/>
        </w:rPr>
        <w:t xml:space="preserve">akademickich form wsparcia </w:t>
      </w:r>
      <w:r w:rsidRPr="007E6519">
        <w:rPr>
          <w:rFonts w:ascii="Calibri" w:hAnsi="Calibri"/>
        </w:rPr>
        <w:t>(Akademia Morska w Gdyni, Akademia Pomorska w Słupsku, Akademia Wychowania Fizycznego i Sportu, Gdański Uniwersytet Medyczny,  Politechnika Gdańska, Polsko-Japońska Wyższa Szkoła Technik Komputerowych, Uniwersytet Gdański):</w:t>
      </w:r>
    </w:p>
    <w:p w:rsidR="00640F70" w:rsidRPr="007E6519" w:rsidRDefault="00640F70" w:rsidP="001A7858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spotkania akademickie</w:t>
      </w:r>
    </w:p>
    <w:p w:rsidR="00640F70" w:rsidRPr="007E6519" w:rsidRDefault="00640F70" w:rsidP="001A7858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zajęcia pozalekcyjne akademickie (kółka olimpijskie)</w:t>
      </w:r>
    </w:p>
    <w:p w:rsidR="00640F70" w:rsidRPr="007E6519" w:rsidRDefault="00640F70" w:rsidP="001A7858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warsztaty tematyczne</w:t>
      </w:r>
    </w:p>
    <w:p w:rsidR="00640F70" w:rsidRPr="007E6519" w:rsidRDefault="00640F70" w:rsidP="001A7858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opieka mentorska</w:t>
      </w:r>
    </w:p>
    <w:p w:rsidR="00640F70" w:rsidRPr="007E6519" w:rsidRDefault="00640F70" w:rsidP="001A7858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e-learning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 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  <w:b/>
        </w:rPr>
      </w:pPr>
      <w:r w:rsidRPr="007E6519">
        <w:rPr>
          <w:rFonts w:ascii="Calibri" w:hAnsi="Calibri"/>
          <w:b/>
          <w:u w:val="single"/>
        </w:rPr>
        <w:lastRenderedPageBreak/>
        <w:t>Informacja o etapach edukacyjnych i klasach objętych rekrutacją: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Rekrutacja dotyczy:</w:t>
      </w:r>
    </w:p>
    <w:p w:rsidR="00640F70" w:rsidRPr="007E6519" w:rsidRDefault="00640F70" w:rsidP="001A7858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uczniów obecnych klas VI szkół podstawowych,</w:t>
      </w:r>
    </w:p>
    <w:p w:rsidR="00640F70" w:rsidRPr="007E6519" w:rsidRDefault="00640F70" w:rsidP="001A7858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uczniów klas I-III gimnazjów</w:t>
      </w:r>
    </w:p>
    <w:p w:rsidR="00640F70" w:rsidRPr="007E6519" w:rsidRDefault="00640F70" w:rsidP="001A7858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uczniów klas I-II szkół ponadgimnazjalnych Powiatu Lęborskiego.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 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  <w:b/>
        </w:rPr>
      </w:pPr>
      <w:r w:rsidRPr="007E6519">
        <w:rPr>
          <w:rFonts w:ascii="Calibri" w:hAnsi="Calibri"/>
          <w:b/>
          <w:u w:val="single"/>
        </w:rPr>
        <w:t>Informacja o terminach dot. rekrutacji: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 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1A7858">
        <w:rPr>
          <w:rFonts w:ascii="Calibri" w:hAnsi="Calibri"/>
          <w:b/>
          <w:bCs/>
          <w:highlight w:val="yellow"/>
          <w:u w:val="single"/>
        </w:rPr>
        <w:t>REKRUTACJA W OBSZARACH: MATEMATYKI, FIZYKI LUB INFORMATYKI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 xml:space="preserve">Zainteresowani rodzice powinni zgłosić chęć udziału dziecka w projekcie w terminie </w:t>
      </w:r>
      <w:r w:rsidR="001A7858">
        <w:rPr>
          <w:rFonts w:ascii="Calibri" w:hAnsi="Calibri"/>
        </w:rPr>
        <w:t xml:space="preserve">do </w:t>
      </w:r>
      <w:r w:rsidR="001A7858">
        <w:rPr>
          <w:rFonts w:ascii="Calibri" w:hAnsi="Calibri"/>
        </w:rPr>
        <w:br/>
      </w:r>
      <w:r w:rsidRPr="00640F70">
        <w:rPr>
          <w:rFonts w:ascii="Calibri" w:hAnsi="Calibri"/>
        </w:rPr>
        <w:t>14 lipca 2017</w:t>
      </w:r>
      <w:r w:rsidRPr="007E6519">
        <w:rPr>
          <w:rFonts w:ascii="Calibri" w:hAnsi="Calibri"/>
        </w:rPr>
        <w:t xml:space="preserve"> r. w Poradni Psychologiczno-Pedago</w:t>
      </w:r>
      <w:r>
        <w:rPr>
          <w:rFonts w:ascii="Calibri" w:hAnsi="Calibri"/>
        </w:rPr>
        <w:t>gicznej w Lęborku, ul. Okrzei 15</w:t>
      </w:r>
      <w:r w:rsidRPr="007E6519">
        <w:rPr>
          <w:rFonts w:ascii="Calibri" w:hAnsi="Calibri"/>
        </w:rPr>
        <w:t>A.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 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 xml:space="preserve">Rekrutacja standardowa w obszarze matematyki, fizyki i informatyki prowadzona jest </w:t>
      </w:r>
      <w:r w:rsidR="001A7858">
        <w:rPr>
          <w:rFonts w:ascii="Calibri" w:hAnsi="Calibri"/>
        </w:rPr>
        <w:br/>
      </w:r>
      <w:r w:rsidRPr="007E6519">
        <w:rPr>
          <w:rFonts w:ascii="Calibri" w:hAnsi="Calibri"/>
        </w:rPr>
        <w:t>w następujących etapach:</w:t>
      </w:r>
    </w:p>
    <w:p w:rsidR="00640F70" w:rsidRPr="007E6519" w:rsidRDefault="00640F70" w:rsidP="001A7858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złożenie wniosku, arkusza nominacji i oświadczenia w poradni,</w:t>
      </w:r>
    </w:p>
    <w:p w:rsidR="00640F70" w:rsidRPr="007E6519" w:rsidRDefault="00640F70" w:rsidP="001A7858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 xml:space="preserve">badania diagnostyczne prowadzone w poradni – w terminie uzgodnionym </w:t>
      </w:r>
      <w:r w:rsidR="001A7858">
        <w:rPr>
          <w:rFonts w:ascii="Calibri" w:hAnsi="Calibri"/>
        </w:rPr>
        <w:br/>
      </w:r>
      <w:r w:rsidRPr="007E6519">
        <w:rPr>
          <w:rFonts w:ascii="Calibri" w:hAnsi="Calibri"/>
        </w:rPr>
        <w:t>indywidualnie,</w:t>
      </w:r>
    </w:p>
    <w:p w:rsidR="00640F70" w:rsidRPr="007E6519" w:rsidRDefault="00640F70" w:rsidP="001A7858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test uzdolnień kierunkowych.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 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 xml:space="preserve">Uczniowie, którzy spełnili warunki określone w liście wymaganych osiągnięć w olimpiadach </w:t>
      </w:r>
      <w:r w:rsidR="001A7858">
        <w:rPr>
          <w:rFonts w:ascii="Calibri" w:hAnsi="Calibri"/>
        </w:rPr>
        <w:br/>
      </w:r>
      <w:r w:rsidRPr="007E6519">
        <w:rPr>
          <w:rFonts w:ascii="Calibri" w:hAnsi="Calibri"/>
        </w:rPr>
        <w:t>i konkursach, korzystają z uproszczonej formy rekrutacji:</w:t>
      </w:r>
    </w:p>
    <w:p w:rsidR="00640F70" w:rsidRPr="007E6519" w:rsidRDefault="00640F70" w:rsidP="001A7858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nie uczestniczą w teście uzdolnień kierunkowych</w:t>
      </w:r>
    </w:p>
    <w:p w:rsidR="00640F70" w:rsidRPr="007E6519" w:rsidRDefault="00640F70" w:rsidP="001A7858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uzyskują maksymalną możliwą w rekrutacji liczbę punktów i w konsekwencji są rekrutowani do projektu w pierwszej kolejności.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 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Planowany terminarz rekrutacji:</w:t>
      </w:r>
    </w:p>
    <w:p w:rsidR="00640F70" w:rsidRPr="007E6519" w:rsidRDefault="00640F70" w:rsidP="001A7858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 xml:space="preserve">do </w:t>
      </w:r>
      <w:r>
        <w:rPr>
          <w:rFonts w:ascii="Calibri" w:hAnsi="Calibri"/>
        </w:rPr>
        <w:t>14</w:t>
      </w:r>
      <w:r w:rsidRPr="007E6519">
        <w:rPr>
          <w:rFonts w:ascii="Calibri" w:hAnsi="Calibri"/>
        </w:rPr>
        <w:t xml:space="preserve"> </w:t>
      </w:r>
      <w:r>
        <w:rPr>
          <w:rFonts w:ascii="Calibri" w:hAnsi="Calibri"/>
        </w:rPr>
        <w:t>lipca 2017</w:t>
      </w:r>
      <w:r w:rsidRPr="007E6519">
        <w:rPr>
          <w:rFonts w:ascii="Calibri" w:hAnsi="Calibri"/>
        </w:rPr>
        <w:t xml:space="preserve"> r. – zgłoszenia uczniów poprzez złożenie wniosku, arkusza nominacji i oświadczenia w Poradni Psychologiczno-Pedagogicznej w Lęborku</w:t>
      </w:r>
    </w:p>
    <w:p w:rsidR="00640F70" w:rsidRPr="007E6519" w:rsidRDefault="00640F70" w:rsidP="001A7858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>do 15</w:t>
      </w:r>
      <w:r w:rsidR="001A7858">
        <w:rPr>
          <w:rFonts w:ascii="Calibri" w:hAnsi="Calibri"/>
        </w:rPr>
        <w:t xml:space="preserve"> września </w:t>
      </w:r>
      <w:r>
        <w:rPr>
          <w:rFonts w:ascii="Calibri" w:hAnsi="Calibri"/>
        </w:rPr>
        <w:t>2017</w:t>
      </w:r>
      <w:r w:rsidRPr="007E6519">
        <w:rPr>
          <w:rFonts w:ascii="Calibri" w:hAnsi="Calibri"/>
        </w:rPr>
        <w:t xml:space="preserve"> r. – badania w PPP</w:t>
      </w:r>
    </w:p>
    <w:p w:rsidR="00640F70" w:rsidRPr="007E6519" w:rsidRDefault="001A7858" w:rsidP="001A7858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 xml:space="preserve">23 września </w:t>
      </w:r>
      <w:r w:rsidR="00640F70" w:rsidRPr="007E6519">
        <w:rPr>
          <w:rFonts w:ascii="Calibri" w:hAnsi="Calibri"/>
        </w:rPr>
        <w:t>201</w:t>
      </w:r>
      <w:r>
        <w:rPr>
          <w:rFonts w:ascii="Calibri" w:hAnsi="Calibri"/>
        </w:rPr>
        <w:t>7</w:t>
      </w:r>
      <w:r w:rsidR="00640F70" w:rsidRPr="007E6519">
        <w:rPr>
          <w:rFonts w:ascii="Calibri" w:hAnsi="Calibri"/>
        </w:rPr>
        <w:t xml:space="preserve"> r. – Test uzdolnień kierunkowych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 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  <w:b/>
          <w:bCs/>
          <w:highlight w:val="yellow"/>
          <w:u w:val="single"/>
        </w:rPr>
      </w:pPr>
      <w:r w:rsidRPr="001A7858">
        <w:rPr>
          <w:rFonts w:ascii="Calibri" w:hAnsi="Calibri"/>
          <w:b/>
          <w:bCs/>
          <w:highlight w:val="yellow"/>
          <w:u w:val="single"/>
        </w:rPr>
        <w:lastRenderedPageBreak/>
        <w:t>REKRUTACJA W OBSZARACH: BIOLOGII LUB CHEMII ORAZ W OBSZARZE KOMPETENCJI SPOŁECZNYCH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 </w:t>
      </w:r>
    </w:p>
    <w:p w:rsidR="001A7858" w:rsidRPr="007E6519" w:rsidRDefault="001A7858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 xml:space="preserve">Zainteresowani rodzice powinni zgłosić chęć udziału dziecka w projekcie w terminie </w:t>
      </w:r>
      <w:r>
        <w:rPr>
          <w:rFonts w:ascii="Calibri" w:hAnsi="Calibri"/>
        </w:rPr>
        <w:t xml:space="preserve">do </w:t>
      </w:r>
      <w:r>
        <w:rPr>
          <w:rFonts w:ascii="Calibri" w:hAnsi="Calibri"/>
        </w:rPr>
        <w:br/>
      </w:r>
      <w:r w:rsidRPr="00640F70">
        <w:rPr>
          <w:rFonts w:ascii="Calibri" w:hAnsi="Calibri"/>
        </w:rPr>
        <w:t>14 lipca 2017</w:t>
      </w:r>
      <w:r w:rsidRPr="007E6519">
        <w:rPr>
          <w:rFonts w:ascii="Calibri" w:hAnsi="Calibri"/>
        </w:rPr>
        <w:t xml:space="preserve"> r. w Poradni Psychologiczno-Pedago</w:t>
      </w:r>
      <w:r>
        <w:rPr>
          <w:rFonts w:ascii="Calibri" w:hAnsi="Calibri"/>
        </w:rPr>
        <w:t>gicznej w Lęborku, ul. Okrzei 15</w:t>
      </w:r>
      <w:r w:rsidRPr="007E6519">
        <w:rPr>
          <w:rFonts w:ascii="Calibri" w:hAnsi="Calibri"/>
        </w:rPr>
        <w:t>A.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 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Rekrutacja standardowa w obszarze biologii i chemii oraz obszarze kompetencji społecznych prowadzona jest w następujących etapach:</w:t>
      </w:r>
    </w:p>
    <w:p w:rsidR="00640F70" w:rsidRPr="007E6519" w:rsidRDefault="00640F70" w:rsidP="001A7858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złożenie arkusza nominacji i oświadczenia w poradni,</w:t>
      </w:r>
    </w:p>
    <w:p w:rsidR="00640F70" w:rsidRPr="007E6519" w:rsidRDefault="00640F70" w:rsidP="001A7858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realizacja projektu kwalifikacyjnego,</w:t>
      </w:r>
    </w:p>
    <w:p w:rsidR="00640F70" w:rsidRPr="007E6519" w:rsidRDefault="00640F70" w:rsidP="001A7858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przekazanie rezultatu projektu,</w:t>
      </w:r>
    </w:p>
    <w:p w:rsidR="00640F70" w:rsidRPr="007E6519" w:rsidRDefault="00640F70" w:rsidP="001A7858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prezentacja projektów,</w:t>
      </w:r>
    </w:p>
    <w:p w:rsidR="00640F70" w:rsidRPr="007E6519" w:rsidRDefault="00640F70" w:rsidP="001A7858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badania diagnostyczne prowadzone w poradni – w terminie uzgodnionym indywidualnie.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 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Planowany terminarz rekrutacji:</w:t>
      </w:r>
    </w:p>
    <w:p w:rsidR="00640F70" w:rsidRPr="007E6519" w:rsidRDefault="00640F70" w:rsidP="001A785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 xml:space="preserve">do </w:t>
      </w:r>
      <w:r w:rsidR="001A7858">
        <w:rPr>
          <w:rFonts w:ascii="Calibri" w:hAnsi="Calibri"/>
        </w:rPr>
        <w:t>14 lipca</w:t>
      </w:r>
      <w:r w:rsidRPr="007E6519">
        <w:rPr>
          <w:rFonts w:ascii="Calibri" w:hAnsi="Calibri"/>
        </w:rPr>
        <w:t xml:space="preserve"> 201</w:t>
      </w:r>
      <w:r w:rsidR="001A7858">
        <w:rPr>
          <w:rFonts w:ascii="Calibri" w:hAnsi="Calibri"/>
        </w:rPr>
        <w:t>7</w:t>
      </w:r>
      <w:r w:rsidRPr="007E6519">
        <w:rPr>
          <w:rFonts w:ascii="Calibri" w:hAnsi="Calibri"/>
        </w:rPr>
        <w:t xml:space="preserve"> r. – zgłoszenia uczniów poprzez złożenie arkusza nominacji </w:t>
      </w:r>
      <w:r w:rsidR="001A7858">
        <w:rPr>
          <w:rFonts w:ascii="Calibri" w:hAnsi="Calibri"/>
        </w:rPr>
        <w:br/>
      </w:r>
      <w:r w:rsidRPr="007E6519">
        <w:rPr>
          <w:rFonts w:ascii="Calibri" w:hAnsi="Calibri"/>
        </w:rPr>
        <w:t>i oświadczenia w Poradni Psychologiczno-Pedagogicznej w Lęborku</w:t>
      </w:r>
    </w:p>
    <w:p w:rsidR="00640F70" w:rsidRPr="007E6519" w:rsidRDefault="001A7858" w:rsidP="001A785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 xml:space="preserve">do </w:t>
      </w:r>
      <w:r w:rsidR="00640F70" w:rsidRPr="007E6519">
        <w:rPr>
          <w:rFonts w:ascii="Calibri" w:hAnsi="Calibri"/>
        </w:rPr>
        <w:t>15</w:t>
      </w:r>
      <w:r>
        <w:rPr>
          <w:rFonts w:ascii="Calibri" w:hAnsi="Calibri"/>
        </w:rPr>
        <w:t xml:space="preserve"> września </w:t>
      </w:r>
      <w:r w:rsidR="00640F70" w:rsidRPr="007E6519">
        <w:rPr>
          <w:rFonts w:ascii="Calibri" w:hAnsi="Calibri"/>
        </w:rPr>
        <w:t>201</w:t>
      </w:r>
      <w:r>
        <w:rPr>
          <w:rFonts w:ascii="Calibri" w:hAnsi="Calibri"/>
        </w:rPr>
        <w:t>7</w:t>
      </w:r>
      <w:r w:rsidR="00640F70" w:rsidRPr="007E6519">
        <w:rPr>
          <w:rFonts w:ascii="Calibri" w:hAnsi="Calibri"/>
        </w:rPr>
        <w:t xml:space="preserve"> r. – praca nad projektami kwalifikacyjnymi</w:t>
      </w:r>
    </w:p>
    <w:p w:rsidR="00640F70" w:rsidRPr="007E6519" w:rsidRDefault="00640F70" w:rsidP="001A785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 xml:space="preserve">do </w:t>
      </w:r>
      <w:r w:rsidR="00F44870">
        <w:rPr>
          <w:rFonts w:ascii="Calibri" w:hAnsi="Calibri"/>
        </w:rPr>
        <w:t xml:space="preserve">23 września </w:t>
      </w:r>
      <w:r w:rsidRPr="007E6519">
        <w:rPr>
          <w:rFonts w:ascii="Calibri" w:hAnsi="Calibri"/>
        </w:rPr>
        <w:t>201</w:t>
      </w:r>
      <w:r w:rsidR="00F44870">
        <w:rPr>
          <w:rFonts w:ascii="Calibri" w:hAnsi="Calibri"/>
        </w:rPr>
        <w:t>7</w:t>
      </w:r>
      <w:r w:rsidRPr="007E6519">
        <w:rPr>
          <w:rFonts w:ascii="Calibri" w:hAnsi="Calibri"/>
        </w:rPr>
        <w:t xml:space="preserve"> r. – przekazanie rezultatów projektów</w:t>
      </w:r>
    </w:p>
    <w:p w:rsidR="00640F70" w:rsidRPr="007E6519" w:rsidRDefault="00640F70" w:rsidP="001A785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 xml:space="preserve">do </w:t>
      </w:r>
      <w:r w:rsidR="00F44870">
        <w:rPr>
          <w:rFonts w:ascii="Calibri" w:hAnsi="Calibri"/>
        </w:rPr>
        <w:t>7 października 2017</w:t>
      </w:r>
      <w:r w:rsidRPr="007E6519">
        <w:rPr>
          <w:rFonts w:ascii="Calibri" w:hAnsi="Calibri"/>
        </w:rPr>
        <w:t xml:space="preserve"> r. – prezentacja projektów przed komisją rekrutacyjną</w:t>
      </w:r>
    </w:p>
    <w:p w:rsidR="00640F70" w:rsidRPr="007E6519" w:rsidRDefault="00640F70" w:rsidP="001A785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do 21.10.2016 r. – przygotowanie list rankingowych</w:t>
      </w:r>
    </w:p>
    <w:p w:rsidR="00640F70" w:rsidRPr="007E6519" w:rsidRDefault="00640F70" w:rsidP="001A785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dla osób zakwalifikowanych do projektu badanie w PPP w ciągu 1 miesiąca od rozpoczęcia udziału w projekcie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 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Uczniowie, którzy spełnili warunki określone w liście wymaganych osiągnięć w olimpiadach i konkursach, korzystają z uproszczonej formy rekrutacji:</w:t>
      </w:r>
    </w:p>
    <w:p w:rsidR="00640F70" w:rsidRPr="007E6519" w:rsidRDefault="00640F70" w:rsidP="001A7858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nie przygotowują projektu kwalifikacyjnego,</w:t>
      </w:r>
    </w:p>
    <w:p w:rsidR="00640F70" w:rsidRPr="007E6519" w:rsidRDefault="00640F70" w:rsidP="001A7858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uzyskują maksymalną możliwą w rekrutacji liczbę punktów i w konsekwencji są rekrutowani do projektu w pierwszej kolejności.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 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 </w:t>
      </w: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</w:p>
    <w:p w:rsidR="00640F70" w:rsidRPr="007E6519" w:rsidRDefault="00640F70" w:rsidP="001A7858">
      <w:pPr>
        <w:spacing w:before="100" w:beforeAutospacing="1" w:after="100" w:afterAutospacing="1"/>
        <w:jc w:val="both"/>
        <w:rPr>
          <w:rFonts w:ascii="Calibri" w:hAnsi="Calibri"/>
        </w:rPr>
      </w:pPr>
      <w:r w:rsidRPr="00640F70">
        <w:rPr>
          <w:rFonts w:ascii="Calibri" w:hAnsi="Calibri"/>
          <w:b/>
          <w:bCs/>
        </w:rPr>
        <w:lastRenderedPageBreak/>
        <w:t>Dokumenty do pobrania:</w:t>
      </w:r>
    </w:p>
    <w:p w:rsidR="00640F70" w:rsidRPr="007E6519" w:rsidRDefault="00640F70" w:rsidP="001A7858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Regulamin rekrutacji uczniów do projektu „Zdolni z Pomorza – powiat lęborski” – uchwała Zarządu Powiatu Lęborskiego nr 152/2016 z 25.05.2016 r.</w:t>
      </w:r>
    </w:p>
    <w:p w:rsidR="00640F70" w:rsidRPr="007E6519" w:rsidRDefault="00640F70" w:rsidP="001A7858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 xml:space="preserve">wzory wymaganych dokumentów: </w:t>
      </w:r>
    </w:p>
    <w:p w:rsidR="00640F70" w:rsidRPr="007E6519" w:rsidRDefault="00640F70" w:rsidP="001A7858">
      <w:pPr>
        <w:numPr>
          <w:ilvl w:val="1"/>
          <w:numId w:val="27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wniosek</w:t>
      </w:r>
    </w:p>
    <w:p w:rsidR="00640F70" w:rsidRPr="007E6519" w:rsidRDefault="00640F70" w:rsidP="001A7858">
      <w:pPr>
        <w:numPr>
          <w:ilvl w:val="1"/>
          <w:numId w:val="27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arkusz nominacji</w:t>
      </w:r>
    </w:p>
    <w:p w:rsidR="00640F70" w:rsidRPr="007E6519" w:rsidRDefault="00640F70" w:rsidP="001A7858">
      <w:pPr>
        <w:numPr>
          <w:ilvl w:val="1"/>
          <w:numId w:val="27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>oświadczenie,</w:t>
      </w:r>
    </w:p>
    <w:p w:rsidR="00640F70" w:rsidRPr="007E6519" w:rsidRDefault="00640F70" w:rsidP="001A7858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Calibri" w:hAnsi="Calibri"/>
        </w:rPr>
      </w:pPr>
      <w:r w:rsidRPr="007E6519">
        <w:rPr>
          <w:rFonts w:ascii="Calibri" w:hAnsi="Calibri"/>
        </w:rPr>
        <w:t xml:space="preserve">Lista wymaganych osiągnięć w olimpiadach i konkursach, umożliwiających </w:t>
      </w:r>
      <w:r w:rsidR="00305CE4">
        <w:rPr>
          <w:rFonts w:ascii="Calibri" w:hAnsi="Calibri"/>
        </w:rPr>
        <w:t xml:space="preserve">m.in. </w:t>
      </w:r>
      <w:r w:rsidRPr="007E6519">
        <w:rPr>
          <w:rFonts w:ascii="Calibri" w:hAnsi="Calibri"/>
        </w:rPr>
        <w:t>rekrutację w trybie „Otwartych drzwi”</w:t>
      </w:r>
      <w:r w:rsidR="001425E7">
        <w:rPr>
          <w:rFonts w:ascii="Calibri" w:hAnsi="Calibri"/>
        </w:rPr>
        <w:t xml:space="preserve"> w roku szkolnym 2017/2018</w:t>
      </w:r>
    </w:p>
    <w:p w:rsidR="00305CE4" w:rsidRDefault="001425E7" w:rsidP="00305CE4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>„</w:t>
      </w:r>
      <w:r w:rsidR="00305CE4" w:rsidRPr="00305CE4">
        <w:rPr>
          <w:rFonts w:ascii="Calibri" w:hAnsi="Calibri"/>
        </w:rPr>
        <w:t>Rekrutacja do projektu Zdolni z Pomorza –</w:t>
      </w:r>
      <w:r w:rsidR="00305CE4">
        <w:rPr>
          <w:rFonts w:ascii="Calibri" w:hAnsi="Calibri"/>
        </w:rPr>
        <w:t xml:space="preserve"> </w:t>
      </w:r>
      <w:r w:rsidR="00305CE4" w:rsidRPr="00305CE4">
        <w:rPr>
          <w:rFonts w:ascii="Calibri" w:hAnsi="Calibri"/>
        </w:rPr>
        <w:t>powiat lęborski w obszarach: biologii, chem</w:t>
      </w:r>
      <w:r w:rsidR="00305CE4">
        <w:rPr>
          <w:rFonts w:ascii="Calibri" w:hAnsi="Calibri"/>
        </w:rPr>
        <w:t>ii oraz kompetencji społecznych</w:t>
      </w:r>
      <w:r w:rsidR="00305CE4" w:rsidRPr="00305CE4">
        <w:rPr>
          <w:rFonts w:ascii="Calibri" w:hAnsi="Calibri"/>
        </w:rPr>
        <w:t xml:space="preserve"> –wskazówki dla uczniów</w:t>
      </w:r>
      <w:r>
        <w:rPr>
          <w:rFonts w:ascii="Calibri" w:hAnsi="Calibri"/>
        </w:rPr>
        <w:t>”</w:t>
      </w:r>
      <w:r w:rsidR="00305CE4">
        <w:rPr>
          <w:rFonts w:ascii="Calibri" w:hAnsi="Calibri"/>
        </w:rPr>
        <w:t xml:space="preserve"> – w tym k</w:t>
      </w:r>
      <w:r w:rsidR="00305CE4" w:rsidRPr="007E6519">
        <w:rPr>
          <w:rFonts w:ascii="Calibri" w:hAnsi="Calibri"/>
        </w:rPr>
        <w:t>atalog propozycji tematycznych p</w:t>
      </w:r>
      <w:bookmarkStart w:id="0" w:name="_GoBack"/>
      <w:bookmarkEnd w:id="0"/>
      <w:r w:rsidR="00305CE4" w:rsidRPr="007E6519">
        <w:rPr>
          <w:rFonts w:ascii="Calibri" w:hAnsi="Calibri"/>
        </w:rPr>
        <w:t>rojektów kwalifikacyjnych</w:t>
      </w:r>
    </w:p>
    <w:p w:rsidR="004B69FF" w:rsidRDefault="004B69FF" w:rsidP="001A7858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>Plakat</w:t>
      </w:r>
    </w:p>
    <w:p w:rsidR="004B69FF" w:rsidRPr="007E6519" w:rsidRDefault="004B69FF" w:rsidP="00305CE4">
      <w:pPr>
        <w:spacing w:before="100" w:beforeAutospacing="1" w:after="100" w:afterAutospacing="1"/>
        <w:ind w:left="720"/>
        <w:jc w:val="both"/>
        <w:rPr>
          <w:rFonts w:ascii="Calibri" w:hAnsi="Calibri"/>
        </w:rPr>
      </w:pPr>
    </w:p>
    <w:p w:rsidR="00640F70" w:rsidRPr="00640F70" w:rsidRDefault="00640F70" w:rsidP="001A7858">
      <w:pPr>
        <w:jc w:val="both"/>
        <w:rPr>
          <w:rFonts w:ascii="Calibri" w:hAnsi="Calibri"/>
        </w:rPr>
      </w:pPr>
    </w:p>
    <w:p w:rsidR="00640F70" w:rsidRPr="00640F70" w:rsidRDefault="00640F70" w:rsidP="001A7858">
      <w:pPr>
        <w:jc w:val="both"/>
        <w:rPr>
          <w:rFonts w:ascii="Calibri" w:hAnsi="Calibri" w:cstheme="minorHAnsi"/>
        </w:rPr>
      </w:pPr>
    </w:p>
    <w:sectPr w:rsidR="00640F70" w:rsidRPr="00640F70" w:rsidSect="002B3502">
      <w:footerReference w:type="default" r:id="rId8"/>
      <w:headerReference w:type="first" r:id="rId9"/>
      <w:footerReference w:type="first" r:id="rId10"/>
      <w:pgSz w:w="11906" w:h="16838" w:code="9"/>
      <w:pgMar w:top="1560" w:right="1418" w:bottom="1276" w:left="1418" w:header="142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9C1" w:rsidRDefault="008A09C1">
      <w:r>
        <w:separator/>
      </w:r>
    </w:p>
  </w:endnote>
  <w:endnote w:type="continuationSeparator" w:id="0">
    <w:p w:rsidR="008A09C1" w:rsidRDefault="008A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124D4A" w:rsidRDefault="00BA0E74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2DD1DC0C" wp14:editId="66F3860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6B" w:rsidRPr="006D196B" w:rsidRDefault="009C0E15" w:rsidP="006D196B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rFonts w:cs="Arial"/>
        <w:i/>
        <w:color w:val="7F7F7F"/>
        <w:sz w:val="20"/>
        <w:szCs w:val="20"/>
      </w:rPr>
      <w:t>Zdolni z Pomorza –</w:t>
    </w:r>
    <w:r w:rsidR="001E2DAB">
      <w:rPr>
        <w:rFonts w:cs="Arial"/>
        <w:i/>
        <w:color w:val="7F7F7F"/>
        <w:sz w:val="20"/>
        <w:szCs w:val="20"/>
      </w:rPr>
      <w:t xml:space="preserve"> </w:t>
    </w:r>
    <w:r w:rsidR="00FA13EA">
      <w:rPr>
        <w:rFonts w:cs="Arial"/>
        <w:i/>
        <w:color w:val="7F7F7F"/>
        <w:sz w:val="20"/>
        <w:szCs w:val="20"/>
      </w:rPr>
      <w:t>powiat lęborski</w:t>
    </w:r>
  </w:p>
  <w:p w:rsidR="00BA0E74" w:rsidRPr="006D196B" w:rsidRDefault="00BD14A0" w:rsidP="00BA0E74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6703" behindDoc="1" locked="0" layoutInCell="0" allowOverlap="1" wp14:anchorId="28E3E4F0" wp14:editId="49D2A374">
          <wp:simplePos x="0" y="0"/>
          <wp:positionH relativeFrom="page">
            <wp:posOffset>221615</wp:posOffset>
          </wp:positionH>
          <wp:positionV relativeFrom="page">
            <wp:posOffset>10167951</wp:posOffset>
          </wp:positionV>
          <wp:extent cx="7023735" cy="194310"/>
          <wp:effectExtent l="0" t="0" r="5715" b="0"/>
          <wp:wrapNone/>
          <wp:docPr id="13" name="Obraz 1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0E74" w:rsidRDefault="00BA0E74" w:rsidP="00BA0E7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9C1" w:rsidRDefault="008A09C1">
      <w:r>
        <w:separator/>
      </w:r>
    </w:p>
  </w:footnote>
  <w:footnote w:type="continuationSeparator" w:id="0">
    <w:p w:rsidR="008A09C1" w:rsidRDefault="008A0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4A0" w:rsidRDefault="00BD14A0" w:rsidP="002B3502">
    <w:pPr>
      <w:pStyle w:val="Nagwek"/>
      <w:jc w:val="right"/>
    </w:pPr>
  </w:p>
  <w:p w:rsidR="00BD14A0" w:rsidRDefault="00BD14A0">
    <w:pPr>
      <w:pStyle w:val="Nagwek"/>
    </w:pPr>
  </w:p>
  <w:p w:rsidR="00BD14A0" w:rsidRDefault="00BD14A0">
    <w:pPr>
      <w:pStyle w:val="Nagwek"/>
    </w:pPr>
  </w:p>
  <w:p w:rsidR="00BD14A0" w:rsidRDefault="00BD14A0">
    <w:pPr>
      <w:pStyle w:val="Nagwek"/>
    </w:pPr>
  </w:p>
  <w:p w:rsidR="007B2500" w:rsidRDefault="002B3502">
    <w:pPr>
      <w:pStyle w:val="Nagwek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0E52DBF" wp14:editId="2318E58F">
          <wp:simplePos x="0" y="0"/>
          <wp:positionH relativeFrom="column">
            <wp:posOffset>-581025</wp:posOffset>
          </wp:positionH>
          <wp:positionV relativeFrom="paragraph">
            <wp:posOffset>247650</wp:posOffset>
          </wp:positionV>
          <wp:extent cx="874395" cy="971550"/>
          <wp:effectExtent l="0" t="0" r="1905" b="0"/>
          <wp:wrapSquare wrapText="bothSides"/>
          <wp:docPr id="11" name="Obraz 11" descr="C:\Users\sskura\AppData\Local\Microsoft\Windows\INetCache\Content.Word\OS_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skura\AppData\Local\Microsoft\Windows\INetCache\Content.Word\OS_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14A0">
      <w:rPr>
        <w:noProof/>
      </w:rPr>
      <w:drawing>
        <wp:anchor distT="0" distB="0" distL="114300" distR="114300" simplePos="0" relativeHeight="251658752" behindDoc="0" locked="0" layoutInCell="0" allowOverlap="1" wp14:anchorId="0D2B6B74" wp14:editId="55C60613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2" name="Obraz 1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1D9C"/>
    <w:multiLevelType w:val="multilevel"/>
    <w:tmpl w:val="576E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62EBD"/>
    <w:multiLevelType w:val="hybridMultilevel"/>
    <w:tmpl w:val="7262A16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AC37FAB"/>
    <w:multiLevelType w:val="hybridMultilevel"/>
    <w:tmpl w:val="9F3645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F062B8"/>
    <w:multiLevelType w:val="multilevel"/>
    <w:tmpl w:val="E3E2D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A15B9C"/>
    <w:multiLevelType w:val="hybridMultilevel"/>
    <w:tmpl w:val="8826A1BC"/>
    <w:lvl w:ilvl="0" w:tplc="B2808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344F5"/>
    <w:multiLevelType w:val="multilevel"/>
    <w:tmpl w:val="505A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625922"/>
    <w:multiLevelType w:val="hybridMultilevel"/>
    <w:tmpl w:val="7A020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31744B"/>
    <w:multiLevelType w:val="hybridMultilevel"/>
    <w:tmpl w:val="89B21C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163C20"/>
    <w:multiLevelType w:val="multilevel"/>
    <w:tmpl w:val="948A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63B5A"/>
    <w:multiLevelType w:val="hybridMultilevel"/>
    <w:tmpl w:val="D3A27E2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4E333991"/>
    <w:multiLevelType w:val="multilevel"/>
    <w:tmpl w:val="5BA4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744B5B"/>
    <w:multiLevelType w:val="hybridMultilevel"/>
    <w:tmpl w:val="75D856E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1D51822"/>
    <w:multiLevelType w:val="hybridMultilevel"/>
    <w:tmpl w:val="5DC85806"/>
    <w:lvl w:ilvl="0" w:tplc="64C4200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37215A9"/>
    <w:multiLevelType w:val="hybridMultilevel"/>
    <w:tmpl w:val="CCC2B3EE"/>
    <w:lvl w:ilvl="0" w:tplc="5EF0B5E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4C34FFE8">
      <w:start w:val="1"/>
      <w:numFmt w:val="lowerLetter"/>
      <w:lvlText w:val="%2)"/>
      <w:lvlJc w:val="left"/>
      <w:pPr>
        <w:ind w:left="2160" w:hanging="360"/>
      </w:pPr>
      <w:rPr>
        <w:b w:val="0"/>
        <w:color w:val="auto"/>
      </w:rPr>
    </w:lvl>
    <w:lvl w:ilvl="2" w:tplc="FF52A888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396796"/>
    <w:multiLevelType w:val="multilevel"/>
    <w:tmpl w:val="67C6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490F3F"/>
    <w:multiLevelType w:val="multilevel"/>
    <w:tmpl w:val="4C7C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BE445D"/>
    <w:multiLevelType w:val="multilevel"/>
    <w:tmpl w:val="CB4C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596C10"/>
    <w:multiLevelType w:val="hybridMultilevel"/>
    <w:tmpl w:val="D0B89A2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6D136AA"/>
    <w:multiLevelType w:val="hybridMultilevel"/>
    <w:tmpl w:val="72021D1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F5F4D"/>
    <w:multiLevelType w:val="multilevel"/>
    <w:tmpl w:val="8DC2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593644"/>
    <w:multiLevelType w:val="hybridMultilevel"/>
    <w:tmpl w:val="CA6AD9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52A888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633668"/>
    <w:multiLevelType w:val="multilevel"/>
    <w:tmpl w:val="ED18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FE2537"/>
    <w:multiLevelType w:val="multilevel"/>
    <w:tmpl w:val="D4D4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771E6A"/>
    <w:multiLevelType w:val="hybridMultilevel"/>
    <w:tmpl w:val="7DB035BC"/>
    <w:lvl w:ilvl="0" w:tplc="FC9A38DA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3502721"/>
    <w:multiLevelType w:val="multilevel"/>
    <w:tmpl w:val="BC9E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A30386"/>
    <w:multiLevelType w:val="hybridMultilevel"/>
    <w:tmpl w:val="4FFE41B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75756D7E"/>
    <w:multiLevelType w:val="hybridMultilevel"/>
    <w:tmpl w:val="8D94CC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59492DE">
      <w:start w:val="1"/>
      <w:numFmt w:val="bullet"/>
      <w:lvlText w:val="­"/>
      <w:lvlJc w:val="left"/>
      <w:pPr>
        <w:ind w:left="216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"/>
  </w:num>
  <w:num w:numId="4">
    <w:abstractNumId w:val="13"/>
  </w:num>
  <w:num w:numId="5">
    <w:abstractNumId w:val="6"/>
  </w:num>
  <w:num w:numId="6">
    <w:abstractNumId w:val="20"/>
  </w:num>
  <w:num w:numId="7">
    <w:abstractNumId w:val="17"/>
  </w:num>
  <w:num w:numId="8">
    <w:abstractNumId w:val="23"/>
  </w:num>
  <w:num w:numId="9">
    <w:abstractNumId w:val="1"/>
  </w:num>
  <w:num w:numId="10">
    <w:abstractNumId w:val="25"/>
  </w:num>
  <w:num w:numId="11">
    <w:abstractNumId w:val="12"/>
  </w:num>
  <w:num w:numId="12">
    <w:abstractNumId w:val="9"/>
  </w:num>
  <w:num w:numId="13">
    <w:abstractNumId w:val="11"/>
  </w:num>
  <w:num w:numId="14">
    <w:abstractNumId w:val="7"/>
  </w:num>
  <w:num w:numId="15">
    <w:abstractNumId w:val="26"/>
  </w:num>
  <w:num w:numId="16">
    <w:abstractNumId w:val="14"/>
  </w:num>
  <w:num w:numId="17">
    <w:abstractNumId w:val="8"/>
  </w:num>
  <w:num w:numId="18">
    <w:abstractNumId w:val="10"/>
  </w:num>
  <w:num w:numId="19">
    <w:abstractNumId w:val="24"/>
  </w:num>
  <w:num w:numId="20">
    <w:abstractNumId w:val="16"/>
  </w:num>
  <w:num w:numId="21">
    <w:abstractNumId w:val="0"/>
  </w:num>
  <w:num w:numId="22">
    <w:abstractNumId w:val="22"/>
  </w:num>
  <w:num w:numId="23">
    <w:abstractNumId w:val="19"/>
  </w:num>
  <w:num w:numId="24">
    <w:abstractNumId w:val="3"/>
  </w:num>
  <w:num w:numId="25">
    <w:abstractNumId w:val="15"/>
  </w:num>
  <w:num w:numId="26">
    <w:abstractNumId w:val="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96B"/>
    <w:rsid w:val="000004CB"/>
    <w:rsid w:val="00061F20"/>
    <w:rsid w:val="000661D7"/>
    <w:rsid w:val="00080D83"/>
    <w:rsid w:val="000943E7"/>
    <w:rsid w:val="000D283E"/>
    <w:rsid w:val="000E0106"/>
    <w:rsid w:val="00100DBB"/>
    <w:rsid w:val="00124D4A"/>
    <w:rsid w:val="00130B23"/>
    <w:rsid w:val="001425E7"/>
    <w:rsid w:val="00186B36"/>
    <w:rsid w:val="001A536E"/>
    <w:rsid w:val="001A7858"/>
    <w:rsid w:val="001B210F"/>
    <w:rsid w:val="001E2DAB"/>
    <w:rsid w:val="001F686E"/>
    <w:rsid w:val="00241C1F"/>
    <w:rsid w:val="002425AE"/>
    <w:rsid w:val="002B3502"/>
    <w:rsid w:val="002B7533"/>
    <w:rsid w:val="002C6347"/>
    <w:rsid w:val="00305CE4"/>
    <w:rsid w:val="00320AAC"/>
    <w:rsid w:val="00325198"/>
    <w:rsid w:val="0035482A"/>
    <w:rsid w:val="003619F2"/>
    <w:rsid w:val="00365820"/>
    <w:rsid w:val="00366FF2"/>
    <w:rsid w:val="00384FFA"/>
    <w:rsid w:val="003C554F"/>
    <w:rsid w:val="003D1AD1"/>
    <w:rsid w:val="0040149C"/>
    <w:rsid w:val="00414478"/>
    <w:rsid w:val="00434E07"/>
    <w:rsid w:val="004861BD"/>
    <w:rsid w:val="00492BD3"/>
    <w:rsid w:val="004A6502"/>
    <w:rsid w:val="004B69FF"/>
    <w:rsid w:val="004B70BD"/>
    <w:rsid w:val="0051383A"/>
    <w:rsid w:val="0052111D"/>
    <w:rsid w:val="00537F26"/>
    <w:rsid w:val="005760A9"/>
    <w:rsid w:val="00594464"/>
    <w:rsid w:val="005A0BC7"/>
    <w:rsid w:val="005D1E7F"/>
    <w:rsid w:val="00621F12"/>
    <w:rsid w:val="00622781"/>
    <w:rsid w:val="00626209"/>
    <w:rsid w:val="00640BFF"/>
    <w:rsid w:val="00640F70"/>
    <w:rsid w:val="00642605"/>
    <w:rsid w:val="0069621B"/>
    <w:rsid w:val="006D196B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26F6"/>
    <w:rsid w:val="00856E3A"/>
    <w:rsid w:val="008945D9"/>
    <w:rsid w:val="008A09C1"/>
    <w:rsid w:val="008C139A"/>
    <w:rsid w:val="009C0E15"/>
    <w:rsid w:val="009D71C1"/>
    <w:rsid w:val="009F2CF0"/>
    <w:rsid w:val="00A04690"/>
    <w:rsid w:val="00A10814"/>
    <w:rsid w:val="00A40DD3"/>
    <w:rsid w:val="00A76BB0"/>
    <w:rsid w:val="00A8311B"/>
    <w:rsid w:val="00AC547D"/>
    <w:rsid w:val="00B01F08"/>
    <w:rsid w:val="00B16E8F"/>
    <w:rsid w:val="00B30401"/>
    <w:rsid w:val="00B346CE"/>
    <w:rsid w:val="00B606BA"/>
    <w:rsid w:val="00B6637D"/>
    <w:rsid w:val="00BA0E74"/>
    <w:rsid w:val="00BB76D0"/>
    <w:rsid w:val="00BC363C"/>
    <w:rsid w:val="00BD14A0"/>
    <w:rsid w:val="00C564A2"/>
    <w:rsid w:val="00C62C24"/>
    <w:rsid w:val="00C635B6"/>
    <w:rsid w:val="00C63A56"/>
    <w:rsid w:val="00CA20F9"/>
    <w:rsid w:val="00CC263D"/>
    <w:rsid w:val="00CE005B"/>
    <w:rsid w:val="00CF1A4A"/>
    <w:rsid w:val="00D0361A"/>
    <w:rsid w:val="00D30ADD"/>
    <w:rsid w:val="00D43A0D"/>
    <w:rsid w:val="00D46867"/>
    <w:rsid w:val="00D50780"/>
    <w:rsid w:val="00D526F3"/>
    <w:rsid w:val="00D84FBF"/>
    <w:rsid w:val="00DC733E"/>
    <w:rsid w:val="00DF57BE"/>
    <w:rsid w:val="00E06500"/>
    <w:rsid w:val="00E57060"/>
    <w:rsid w:val="00E87616"/>
    <w:rsid w:val="00E92047"/>
    <w:rsid w:val="00EA5C16"/>
    <w:rsid w:val="00EC493F"/>
    <w:rsid w:val="00EF000D"/>
    <w:rsid w:val="00F44870"/>
    <w:rsid w:val="00F545A3"/>
    <w:rsid w:val="00FA13EA"/>
    <w:rsid w:val="00FB5706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F9D8101-DD06-47CB-BFDE-CC4184F3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64A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64A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D19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D196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2B3502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56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564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C564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C56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56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564A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64A2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C564A2"/>
    <w:rPr>
      <w:vertAlign w:val="superscript"/>
    </w:rPr>
  </w:style>
  <w:style w:type="paragraph" w:customStyle="1" w:styleId="Default">
    <w:name w:val="Default"/>
    <w:rsid w:val="00305CE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ykowska\AppData\Local\Microsoft\Windows\INetCache\IE\D1XL041U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506BB-482C-44B8-B6D6-C22656100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15</TotalTime>
  <Pages>4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Mykowska</dc:creator>
  <cp:lastModifiedBy>Kasia</cp:lastModifiedBy>
  <cp:revision>10</cp:revision>
  <cp:lastPrinted>2017-05-10T13:36:00Z</cp:lastPrinted>
  <dcterms:created xsi:type="dcterms:W3CDTF">2017-06-27T07:58:00Z</dcterms:created>
  <dcterms:modified xsi:type="dcterms:W3CDTF">2017-06-27T08:16:00Z</dcterms:modified>
</cp:coreProperties>
</file>