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DE" w:rsidRPr="00884C0F" w:rsidRDefault="00292CDE" w:rsidP="00884C0F">
      <w:pPr>
        <w:pStyle w:val="Tytu"/>
        <w:jc w:val="left"/>
        <w:rPr>
          <w:rFonts w:ascii="Calibri" w:hAnsi="Calibri"/>
          <w:i/>
          <w:sz w:val="22"/>
          <w:szCs w:val="22"/>
        </w:rPr>
      </w:pPr>
      <w:r w:rsidRPr="00884C0F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Załącznik nr 3 do Regulaminu </w:t>
      </w:r>
    </w:p>
    <w:tbl>
      <w:tblPr>
        <w:tblStyle w:val="Tabela-Siatka"/>
        <w:tblW w:w="14312" w:type="dxa"/>
        <w:tblLayout w:type="fixed"/>
        <w:tblLook w:val="04A0"/>
      </w:tblPr>
      <w:tblGrid>
        <w:gridCol w:w="564"/>
        <w:gridCol w:w="2991"/>
        <w:gridCol w:w="1566"/>
        <w:gridCol w:w="2457"/>
        <w:gridCol w:w="2070"/>
        <w:gridCol w:w="1710"/>
        <w:gridCol w:w="35"/>
        <w:gridCol w:w="1502"/>
        <w:gridCol w:w="1417"/>
      </w:tblGrid>
      <w:tr w:rsidR="00292CDE" w:rsidRPr="00EF71F0" w:rsidTr="00A9162E">
        <w:trPr>
          <w:trHeight w:val="1245"/>
        </w:trPr>
        <w:tc>
          <w:tcPr>
            <w:tcW w:w="14312" w:type="dxa"/>
            <w:gridSpan w:val="9"/>
            <w:shd w:val="clear" w:color="auto" w:fill="D9D9D9" w:themeFill="background1" w:themeFillShade="D9"/>
            <w:hideMark/>
          </w:tcPr>
          <w:p w:rsidR="00292CDE" w:rsidRPr="00EF71F0" w:rsidRDefault="00292CDE" w:rsidP="00292CDE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>HARMONOGRAM RZECZOWO-FINANSOWY INWESTYCJI</w:t>
            </w:r>
            <w:bookmarkStart w:id="0" w:name="_GoBack"/>
            <w:bookmarkEnd w:id="0"/>
          </w:p>
        </w:tc>
      </w:tr>
      <w:tr w:rsidR="00292CDE" w:rsidRPr="00EF71F0" w:rsidTr="00A9162E">
        <w:trPr>
          <w:trHeight w:val="465"/>
        </w:trPr>
        <w:tc>
          <w:tcPr>
            <w:tcW w:w="3555" w:type="dxa"/>
            <w:gridSpan w:val="2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757" w:type="dxa"/>
            <w:gridSpan w:val="7"/>
            <w:shd w:val="clear" w:color="auto" w:fill="FFFFFF" w:themeFill="background1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570"/>
        </w:trPr>
        <w:tc>
          <w:tcPr>
            <w:tcW w:w="14312" w:type="dxa"/>
            <w:gridSpan w:val="9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CA1C35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l.p.</w:t>
            </w:r>
          </w:p>
        </w:tc>
        <w:tc>
          <w:tcPr>
            <w:tcW w:w="7014" w:type="dxa"/>
            <w:gridSpan w:val="3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3815" w:type="dxa"/>
            <w:gridSpan w:val="3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WYDATKI w PLN    -    wg daty wystawienia faktury itp.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hideMark/>
          </w:tcPr>
          <w:p w:rsidR="00292CDE" w:rsidRPr="00EF71F0" w:rsidRDefault="001D7772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5317" w:type="dxa"/>
            <w:gridSpan w:val="4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6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1537" w:type="dxa"/>
            <w:gridSpan w:val="2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  <w:r w:rsidR="00C22BD9">
              <w:rPr>
                <w:b/>
                <w:bCs/>
              </w:rPr>
              <w:t>Razem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014" w:type="dxa"/>
            <w:gridSpan w:val="3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lastRenderedPageBreak/>
              <w:t>13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noWrap/>
            <w:hideMark/>
          </w:tcPr>
          <w:p w:rsidR="00292CDE" w:rsidRPr="00EF71F0" w:rsidRDefault="00292CDE" w:rsidP="00FC2DEE"/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EC10EC">
        <w:trPr>
          <w:trHeight w:val="1560"/>
        </w:trPr>
        <w:tc>
          <w:tcPr>
            <w:tcW w:w="5121" w:type="dxa"/>
            <w:gridSpan w:val="3"/>
            <w:hideMark/>
          </w:tcPr>
          <w:p w:rsidR="00292CDE" w:rsidRPr="00EF71F0" w:rsidRDefault="00292CDE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7774" w:type="dxa"/>
            <w:gridSpan w:val="5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r w:rsidRPr="00EF71F0">
              <w:t> </w:t>
            </w:r>
          </w:p>
        </w:tc>
      </w:tr>
    </w:tbl>
    <w:p w:rsidR="00292CDE" w:rsidRPr="00EF71F0" w:rsidRDefault="00292CDE" w:rsidP="00EF71F0"/>
    <w:sectPr w:rsidR="00292CDE" w:rsidRPr="00EF71F0" w:rsidSect="00EF71F0">
      <w:headerReference w:type="default" r:id="rId8"/>
      <w:footerReference w:type="default" r:id="rId9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A7" w:rsidRDefault="006919A7" w:rsidP="00361256">
      <w:pPr>
        <w:spacing w:after="0" w:line="240" w:lineRule="auto"/>
      </w:pPr>
      <w:r>
        <w:separator/>
      </w:r>
    </w:p>
  </w:endnote>
  <w:endnote w:type="continuationSeparator" w:id="0">
    <w:p w:rsidR="006919A7" w:rsidRDefault="006919A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D3" w:rsidRPr="001C3DEA" w:rsidRDefault="009D6D20" w:rsidP="001C3DEA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6619875</wp:posOffset>
          </wp:positionH>
          <wp:positionV relativeFrom="paragraph">
            <wp:posOffset>76200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page">
            <wp:posOffset>899795</wp:posOffset>
          </wp:positionH>
          <wp:positionV relativeFrom="page">
            <wp:posOffset>6565900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1E21" w:rsidRPr="00B31E21">
      <w:rPr>
        <w:noProof/>
        <w:color w:val="767171"/>
        <w:sz w:val="16"/>
      </w:rPr>
      <w:pict>
        <v:rect id="Prostokąt 4" o:spid="_x0000_s4097" style="position:absolute;margin-left:21.1pt;margin-top:204.1pt;width:40.2pt;height:171.9pt;z-index:251662336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Bxgb73QAAAAoBAAAPAAAAZHJzL2Rvd25yZXYueG1sTI/BTsMwDIbvSLxDZCRuLFkEpSpNJ4TE&#10;BSFNbBx29BLTVDRJ1aRbeHuyE5xsy59+f2432Y3sRHMcglewXglg5HUwg+8VfO5f72pgMaE3OAZP&#10;Cn4owqa7vmqxMeHsP+i0Sz0rIT42qMCmNDWcR23JYVyFiXzZfYXZYSrj3HMz47mEu5FLISrucPDl&#10;gsWJXizp793iFOyrfNB5OazpXde9Rtpa97ZV6vYmPz8BS5TTHwwX/aIOXXE6hsWbyEYF91IWslRR&#10;l+YCSFkBOyp4fJACeNfy/y90vwAAAP//AwBQSwECLQAUAAYACAAAACEAtoM4kv4AAADhAQAAEwAA&#10;AAAAAAAAAAAAAAAAAAAAW0NvbnRlbnRfVHlwZXNdLnhtbFBLAQItABQABgAIAAAAIQA4/SH/1gAA&#10;AJQBAAALAAAAAAAAAAAAAAAAAC8BAABfcmVscy8ucmVsc1BLAQItABQABgAIAAAAIQBpZwk/uQIA&#10;ALYFAAAOAAAAAAAAAAAAAAAAAC4CAABkcnMvZTJvRG9jLnhtbFBLAQItABQABgAIAAAAIQCBxgb7&#10;3QAAAAoBAAAPAAAAAAAAAAAAAAAAABMFAABkcnMvZG93bnJldi54bWxQSwUGAAAAAAQABADzAAAA&#10;HQYAAAAA&#10;" o:allowincell="f" filled="f" stroked="f">
          <v:textbox style="layout-flow:vertical;mso-layout-flow-alt:bottom-to-top;mso-fit-shape-to-text:t">
            <w:txbxContent>
              <w:p w:rsidR="0083047A" w:rsidRDefault="0083047A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B31E21" w:rsidRPr="00B31E21">
                  <w:rPr>
                    <w:rFonts w:cs="Times New Roman"/>
                  </w:rPr>
                  <w:fldChar w:fldCharType="begin"/>
                </w:r>
                <w:r>
                  <w:instrText>PAGE    \* MERGEFORMAT</w:instrText>
                </w:r>
                <w:r w:rsidR="00B31E21" w:rsidRPr="00B31E21">
                  <w:rPr>
                    <w:rFonts w:cs="Times New Roman"/>
                  </w:rPr>
                  <w:fldChar w:fldCharType="separate"/>
                </w:r>
                <w:r w:rsidR="0038764B" w:rsidRPr="0038764B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B31E21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A7" w:rsidRDefault="006919A7" w:rsidP="00361256">
      <w:pPr>
        <w:spacing w:after="0" w:line="240" w:lineRule="auto"/>
      </w:pPr>
      <w:r>
        <w:separator/>
      </w:r>
    </w:p>
  </w:footnote>
  <w:footnote w:type="continuationSeparator" w:id="0">
    <w:p w:rsidR="006919A7" w:rsidRDefault="006919A7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1DB" w:rsidRPr="007A3666" w:rsidRDefault="009D6D20" w:rsidP="001C3DEA">
    <w:pPr>
      <w:pStyle w:val="Nagwek"/>
      <w:rPr>
        <w:rFonts w:cs="Arial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0" allowOverlap="1">
          <wp:simplePos x="0" y="0"/>
          <wp:positionH relativeFrom="margin">
            <wp:posOffset>1114425</wp:posOffset>
          </wp:positionH>
          <wp:positionV relativeFrom="topMargin">
            <wp:posOffset>106045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C1486"/>
    <w:rsid w:val="000E4AEE"/>
    <w:rsid w:val="00101016"/>
    <w:rsid w:val="0011412F"/>
    <w:rsid w:val="00142D17"/>
    <w:rsid w:val="001C08ED"/>
    <w:rsid w:val="001C3DEA"/>
    <w:rsid w:val="001D4782"/>
    <w:rsid w:val="001D66FC"/>
    <w:rsid w:val="001D7772"/>
    <w:rsid w:val="001E1877"/>
    <w:rsid w:val="001E6A35"/>
    <w:rsid w:val="002036FC"/>
    <w:rsid w:val="0021414C"/>
    <w:rsid w:val="002427DF"/>
    <w:rsid w:val="002572B8"/>
    <w:rsid w:val="00257C3C"/>
    <w:rsid w:val="0026567B"/>
    <w:rsid w:val="00265E17"/>
    <w:rsid w:val="00270E9C"/>
    <w:rsid w:val="00273337"/>
    <w:rsid w:val="00283E04"/>
    <w:rsid w:val="00292CDE"/>
    <w:rsid w:val="002962B7"/>
    <w:rsid w:val="002C5E8B"/>
    <w:rsid w:val="002F013B"/>
    <w:rsid w:val="002F63EA"/>
    <w:rsid w:val="003253E2"/>
    <w:rsid w:val="00331F3C"/>
    <w:rsid w:val="00361256"/>
    <w:rsid w:val="00375CA2"/>
    <w:rsid w:val="0038764B"/>
    <w:rsid w:val="00394ED8"/>
    <w:rsid w:val="003C2205"/>
    <w:rsid w:val="003C5D9C"/>
    <w:rsid w:val="003C7F9D"/>
    <w:rsid w:val="003F481B"/>
    <w:rsid w:val="003F7437"/>
    <w:rsid w:val="004434AC"/>
    <w:rsid w:val="0044438C"/>
    <w:rsid w:val="00492999"/>
    <w:rsid w:val="004A0DE8"/>
    <w:rsid w:val="004C6BB1"/>
    <w:rsid w:val="004D14AA"/>
    <w:rsid w:val="004F02F9"/>
    <w:rsid w:val="00523C82"/>
    <w:rsid w:val="0052784B"/>
    <w:rsid w:val="00541429"/>
    <w:rsid w:val="0054573B"/>
    <w:rsid w:val="00554463"/>
    <w:rsid w:val="0057536B"/>
    <w:rsid w:val="005776A9"/>
    <w:rsid w:val="005819C2"/>
    <w:rsid w:val="0059429B"/>
    <w:rsid w:val="005C07AD"/>
    <w:rsid w:val="005C4170"/>
    <w:rsid w:val="005E546F"/>
    <w:rsid w:val="005E7751"/>
    <w:rsid w:val="005E7BF4"/>
    <w:rsid w:val="005F1457"/>
    <w:rsid w:val="005F6EA9"/>
    <w:rsid w:val="0060456C"/>
    <w:rsid w:val="00620774"/>
    <w:rsid w:val="00621662"/>
    <w:rsid w:val="006521DB"/>
    <w:rsid w:val="00677CC1"/>
    <w:rsid w:val="006919A7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039E"/>
    <w:rsid w:val="007960D4"/>
    <w:rsid w:val="00796A4B"/>
    <w:rsid w:val="007A3666"/>
    <w:rsid w:val="007B28DE"/>
    <w:rsid w:val="007E0C6B"/>
    <w:rsid w:val="007F1D69"/>
    <w:rsid w:val="00806396"/>
    <w:rsid w:val="0081255E"/>
    <w:rsid w:val="0083047A"/>
    <w:rsid w:val="00837840"/>
    <w:rsid w:val="00851477"/>
    <w:rsid w:val="00861285"/>
    <w:rsid w:val="008615A0"/>
    <w:rsid w:val="00871772"/>
    <w:rsid w:val="00875D5B"/>
    <w:rsid w:val="00884C0F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75AFA"/>
    <w:rsid w:val="009833D7"/>
    <w:rsid w:val="009B0D79"/>
    <w:rsid w:val="009C3E5E"/>
    <w:rsid w:val="009D54F2"/>
    <w:rsid w:val="009D6D20"/>
    <w:rsid w:val="009E792F"/>
    <w:rsid w:val="009F451A"/>
    <w:rsid w:val="00A00190"/>
    <w:rsid w:val="00A00934"/>
    <w:rsid w:val="00A106C3"/>
    <w:rsid w:val="00A3163E"/>
    <w:rsid w:val="00A41FB6"/>
    <w:rsid w:val="00A53BCD"/>
    <w:rsid w:val="00A9162E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31E21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22BD9"/>
    <w:rsid w:val="00C339DB"/>
    <w:rsid w:val="00C404C7"/>
    <w:rsid w:val="00C444BE"/>
    <w:rsid w:val="00C50FF4"/>
    <w:rsid w:val="00C529F0"/>
    <w:rsid w:val="00C8487E"/>
    <w:rsid w:val="00C903A4"/>
    <w:rsid w:val="00CA1C35"/>
    <w:rsid w:val="00CC2CA8"/>
    <w:rsid w:val="00CE2D1B"/>
    <w:rsid w:val="00D12B0C"/>
    <w:rsid w:val="00D25536"/>
    <w:rsid w:val="00D458DB"/>
    <w:rsid w:val="00D5153A"/>
    <w:rsid w:val="00D56B81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756F"/>
    <w:rsid w:val="00E53846"/>
    <w:rsid w:val="00E54E94"/>
    <w:rsid w:val="00E63584"/>
    <w:rsid w:val="00E64208"/>
    <w:rsid w:val="00E94AF8"/>
    <w:rsid w:val="00EA32D4"/>
    <w:rsid w:val="00EC10EC"/>
    <w:rsid w:val="00ED4888"/>
    <w:rsid w:val="00EE3529"/>
    <w:rsid w:val="00EF71F0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292C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292CDE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BFA6-7DF8-44E9-A811-43D545F4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Eduq</cp:lastModifiedBy>
  <cp:revision>2</cp:revision>
  <dcterms:created xsi:type="dcterms:W3CDTF">2017-08-02T08:39:00Z</dcterms:created>
  <dcterms:modified xsi:type="dcterms:W3CDTF">2017-08-02T08:39:00Z</dcterms:modified>
</cp:coreProperties>
</file>