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5D12" w14:textId="77777777" w:rsidR="0009584C" w:rsidRDefault="0009584C" w:rsidP="00017A66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projektu w ramach Strategii ZIT MOF</w:t>
      </w:r>
      <w:r w:rsidR="00634ECB">
        <w:rPr>
          <w:rFonts w:asciiTheme="minorHAnsi" w:hAnsiTheme="minorHAnsi" w:cstheme="minorHAnsi"/>
          <w:b/>
        </w:rPr>
        <w:t xml:space="preserve"> Lęborka</w:t>
      </w:r>
    </w:p>
    <w:p w14:paraId="457D3216" w14:textId="77777777" w:rsidR="0009584C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09584C" w14:paraId="75DF1F23" w14:textId="77777777" w:rsidTr="0009584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58D2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6089" w14:textId="77777777" w:rsidR="0009584C" w:rsidRDefault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3D78C5">
              <w:rPr>
                <w:rFonts w:asciiTheme="minorHAnsi" w:hAnsiTheme="minorHAnsi" w:cstheme="minorHAnsi"/>
              </w:rPr>
              <w:t>Rozwój sieci punktów czerpania wody w zakresie przeciwdziałania suszy i poprawy bezpieczeństwa przeciwpożarowego poprzez adaptację naturalnych zbiorników wodnych.</w:t>
            </w:r>
          </w:p>
        </w:tc>
      </w:tr>
      <w:tr w:rsidR="0009584C" w14:paraId="0545061F" w14:textId="77777777" w:rsidTr="0009584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8AD6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6CE" w14:textId="77777777" w:rsidR="0009584C" w:rsidRDefault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3D78C5">
              <w:rPr>
                <w:rFonts w:asciiTheme="minorHAnsi" w:hAnsiTheme="minorHAnsi" w:cstheme="minorHAnsi"/>
              </w:rPr>
              <w:t>2. Bardziej zielone Pomorze</w:t>
            </w:r>
          </w:p>
        </w:tc>
      </w:tr>
      <w:tr w:rsidR="0009584C" w14:paraId="59922497" w14:textId="77777777" w:rsidTr="0009584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791A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A9DF" w14:textId="77777777" w:rsidR="00BA5575" w:rsidRDefault="00637B33" w:rsidP="00637B3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37B33">
              <w:rPr>
                <w:rFonts w:asciiTheme="minorHAnsi" w:hAnsiTheme="minorHAnsi" w:cstheme="minorHAnsi"/>
              </w:rPr>
              <w:t xml:space="preserve">CO 1.1. </w:t>
            </w:r>
          </w:p>
          <w:p w14:paraId="5DF3982B" w14:textId="77777777" w:rsidR="00637B33" w:rsidRPr="00637B33" w:rsidRDefault="00637B33" w:rsidP="00637B3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37B33">
              <w:rPr>
                <w:rFonts w:asciiTheme="minorHAnsi" w:hAnsiTheme="minorHAnsi" w:cstheme="minorHAnsi"/>
              </w:rPr>
              <w:t xml:space="preserve">KI 1.1.1. </w:t>
            </w:r>
          </w:p>
          <w:p w14:paraId="65218063" w14:textId="77777777" w:rsidR="00BA5575" w:rsidRDefault="00637B33" w:rsidP="00637B3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37B33">
              <w:rPr>
                <w:rFonts w:asciiTheme="minorHAnsi" w:hAnsiTheme="minorHAnsi" w:cstheme="minorHAnsi"/>
              </w:rPr>
              <w:t xml:space="preserve">D 1.1.1.1. </w:t>
            </w:r>
          </w:p>
          <w:p w14:paraId="51473CD7" w14:textId="77777777" w:rsidR="00BA5575" w:rsidRDefault="00637B33" w:rsidP="00BA5575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37B33">
              <w:rPr>
                <w:rFonts w:asciiTheme="minorHAnsi" w:hAnsiTheme="minorHAnsi" w:cstheme="minorHAnsi"/>
              </w:rPr>
              <w:t xml:space="preserve">D 1.1.1.2 </w:t>
            </w:r>
          </w:p>
          <w:p w14:paraId="34F5ED02" w14:textId="77777777" w:rsidR="0009584C" w:rsidRDefault="00637B33" w:rsidP="00BA5575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637B33">
              <w:rPr>
                <w:rFonts w:asciiTheme="minorHAnsi" w:hAnsiTheme="minorHAnsi" w:cstheme="minorHAnsi"/>
              </w:rPr>
              <w:t xml:space="preserve">D 1.1.1.3. </w:t>
            </w:r>
          </w:p>
        </w:tc>
      </w:tr>
      <w:tr w:rsidR="0009584C" w14:paraId="64E3F86F" w14:textId="77777777" w:rsidTr="0009584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9DE7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9A15" w14:textId="77777777" w:rsidR="0009584C" w:rsidRDefault="003D78C5" w:rsidP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09584C" w14:paraId="3BE7D5CD" w14:textId="77777777" w:rsidTr="0009584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E3E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33EC" w14:textId="77777777" w:rsidR="0009584C" w:rsidRDefault="007072C6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 Łęczyce</w:t>
            </w:r>
          </w:p>
        </w:tc>
      </w:tr>
      <w:tr w:rsidR="0009584C" w14:paraId="0428EB55" w14:textId="77777777" w:rsidTr="0009584C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F6FC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EF67" w14:textId="7851B5A7" w:rsidR="0009584C" w:rsidRDefault="003F1332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wyboru w naborze</w:t>
            </w:r>
          </w:p>
        </w:tc>
      </w:tr>
    </w:tbl>
    <w:p w14:paraId="30D8D619" w14:textId="77777777" w:rsidR="0009584C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09584C" w14:paraId="4D285CD4" w14:textId="77777777" w:rsidTr="000958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5C18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C47D" w14:textId="77777777" w:rsidR="007072C6" w:rsidRPr="007072C6" w:rsidRDefault="007072C6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7072C6">
              <w:rPr>
                <w:rFonts w:asciiTheme="minorHAnsi" w:hAnsiTheme="minorHAnsi" w:cstheme="minorHAnsi"/>
                <w:color w:val="000000"/>
              </w:rPr>
              <w:t>- przeciwdziałanie długotrwałym skutkom suszy;</w:t>
            </w:r>
          </w:p>
          <w:p w14:paraId="013D92A1" w14:textId="77777777" w:rsidR="007072C6" w:rsidRPr="007072C6" w:rsidRDefault="007072C6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7072C6">
              <w:rPr>
                <w:rFonts w:asciiTheme="minorHAnsi" w:hAnsiTheme="minorHAnsi" w:cstheme="minorHAnsi"/>
                <w:color w:val="000000"/>
              </w:rPr>
              <w:t>- wzrost bezpieczeństwa przeciwpożarowego;</w:t>
            </w:r>
          </w:p>
          <w:p w14:paraId="322EEC34" w14:textId="77777777" w:rsidR="007072C6" w:rsidRPr="007072C6" w:rsidRDefault="007072C6" w:rsidP="00BA5575">
            <w:pPr>
              <w:spacing w:line="276" w:lineRule="auto"/>
              <w:ind w:left="175" w:hanging="175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7072C6">
              <w:rPr>
                <w:rFonts w:asciiTheme="minorHAnsi" w:hAnsiTheme="minorHAnsi" w:cstheme="minorHAnsi"/>
                <w:color w:val="000000"/>
              </w:rPr>
              <w:t>- edukacja społeczeństwa, promująca właściwe postawy i zachowania z zakresu ochrony zasobów wodnych.</w:t>
            </w:r>
          </w:p>
        </w:tc>
      </w:tr>
      <w:tr w:rsidR="0009584C" w14:paraId="15438681" w14:textId="77777777" w:rsidTr="000958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04D3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DFAE" w14:textId="77777777" w:rsidR="0009584C" w:rsidRPr="007072C6" w:rsidRDefault="007072C6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7072C6">
              <w:rPr>
                <w:rFonts w:asciiTheme="minorHAnsi" w:hAnsiTheme="minorHAnsi" w:cstheme="minorHAnsi"/>
              </w:rPr>
              <w:t>- wzmocnienie potencjału jednostek ochotniczych straży pożarnych włączonych do Krajowego Systemu Ratowniczo-Gaśniczego;</w:t>
            </w:r>
          </w:p>
          <w:p w14:paraId="1A10E590" w14:textId="77777777" w:rsidR="007072C6" w:rsidRPr="00017A66" w:rsidRDefault="007072C6" w:rsidP="00017A66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7072C6">
              <w:rPr>
                <w:rFonts w:asciiTheme="minorHAnsi" w:hAnsiTheme="minorHAnsi" w:cstheme="minorHAnsi"/>
                <w:color w:val="000000"/>
              </w:rPr>
              <w:t>-  zachowanie, odtwarzanie i adaptacja naturalnych zbiorników wodnych.</w:t>
            </w:r>
          </w:p>
        </w:tc>
      </w:tr>
      <w:tr w:rsidR="0009584C" w14:paraId="49AA882C" w14:textId="77777777" w:rsidTr="000958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763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3778" w14:textId="77777777" w:rsidR="001F34A4" w:rsidRDefault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3D78C5">
              <w:rPr>
                <w:rFonts w:asciiTheme="minorHAnsi" w:hAnsiTheme="minorHAnsi" w:cstheme="minorHAnsi"/>
              </w:rPr>
              <w:t>Przedsięwzięcie przewiduje stworzenie sieci punktów czerpania wody</w:t>
            </w:r>
            <w:r w:rsidR="001F34A4">
              <w:rPr>
                <w:rFonts w:asciiTheme="minorHAnsi" w:hAnsiTheme="minorHAnsi" w:cstheme="minorHAnsi"/>
              </w:rPr>
              <w:t xml:space="preserve"> na </w:t>
            </w:r>
            <w:r w:rsidRPr="003D78C5">
              <w:rPr>
                <w:rFonts w:asciiTheme="minorHAnsi" w:hAnsiTheme="minorHAnsi" w:cstheme="minorHAnsi"/>
              </w:rPr>
              <w:t>staw</w:t>
            </w:r>
            <w:r w:rsidR="001F34A4">
              <w:rPr>
                <w:rFonts w:asciiTheme="minorHAnsi" w:hAnsiTheme="minorHAnsi" w:cstheme="minorHAnsi"/>
              </w:rPr>
              <w:t>ach</w:t>
            </w:r>
            <w:r w:rsidRPr="003D78C5">
              <w:rPr>
                <w:rFonts w:asciiTheme="minorHAnsi" w:hAnsiTheme="minorHAnsi" w:cstheme="minorHAnsi"/>
              </w:rPr>
              <w:t>, mokradł</w:t>
            </w:r>
            <w:r w:rsidR="001F34A4">
              <w:rPr>
                <w:rFonts w:asciiTheme="minorHAnsi" w:hAnsiTheme="minorHAnsi" w:cstheme="minorHAnsi"/>
              </w:rPr>
              <w:t>ach</w:t>
            </w:r>
            <w:r w:rsidRPr="003D78C5">
              <w:rPr>
                <w:rFonts w:asciiTheme="minorHAnsi" w:hAnsiTheme="minorHAnsi" w:cstheme="minorHAnsi"/>
              </w:rPr>
              <w:t>, torfowisk</w:t>
            </w:r>
            <w:r w:rsidR="001F34A4">
              <w:rPr>
                <w:rFonts w:asciiTheme="minorHAnsi" w:hAnsiTheme="minorHAnsi" w:cstheme="minorHAnsi"/>
              </w:rPr>
              <w:t>ach</w:t>
            </w:r>
            <w:r w:rsidRPr="003D78C5">
              <w:rPr>
                <w:rFonts w:asciiTheme="minorHAnsi" w:hAnsiTheme="minorHAnsi" w:cstheme="minorHAnsi"/>
              </w:rPr>
              <w:t>, śródpolny</w:t>
            </w:r>
            <w:r w:rsidR="001F34A4">
              <w:rPr>
                <w:rFonts w:asciiTheme="minorHAnsi" w:hAnsiTheme="minorHAnsi" w:cstheme="minorHAnsi"/>
              </w:rPr>
              <w:t>ch</w:t>
            </w:r>
            <w:r w:rsidRPr="003D78C5">
              <w:rPr>
                <w:rFonts w:asciiTheme="minorHAnsi" w:hAnsiTheme="minorHAnsi" w:cstheme="minorHAnsi"/>
              </w:rPr>
              <w:t xml:space="preserve"> oczk</w:t>
            </w:r>
            <w:r w:rsidR="001F34A4">
              <w:rPr>
                <w:rFonts w:asciiTheme="minorHAnsi" w:hAnsiTheme="minorHAnsi" w:cstheme="minorHAnsi"/>
              </w:rPr>
              <w:t>ach</w:t>
            </w:r>
            <w:r w:rsidRPr="003D78C5">
              <w:rPr>
                <w:rFonts w:asciiTheme="minorHAnsi" w:hAnsiTheme="minorHAnsi" w:cstheme="minorHAnsi"/>
              </w:rPr>
              <w:t>, meandr</w:t>
            </w:r>
            <w:r w:rsidR="001F34A4">
              <w:rPr>
                <w:rFonts w:asciiTheme="minorHAnsi" w:hAnsiTheme="minorHAnsi" w:cstheme="minorHAnsi"/>
              </w:rPr>
              <w:t>ach</w:t>
            </w:r>
            <w:r w:rsidRPr="003D78C5">
              <w:rPr>
                <w:rFonts w:asciiTheme="minorHAnsi" w:hAnsiTheme="minorHAnsi" w:cstheme="minorHAnsi"/>
              </w:rPr>
              <w:t xml:space="preserve"> rzek i strug wodnych. W zależności od potrzeb zakłada się oczyszczenie, pogłębianie zbiorników, a także zagospodarowanie i utwardzenie brzegów wraz z przygotowaniem zejść prowadzących do lustra wody lub montażem studni i przewodów ssawnych wraz z oświetleniem. Przewiduje się utwardzenie części terenu pod place manewrowe</w:t>
            </w:r>
            <w:r w:rsidR="00994CE3">
              <w:rPr>
                <w:rFonts w:asciiTheme="minorHAnsi" w:hAnsiTheme="minorHAnsi" w:cstheme="minorHAnsi"/>
              </w:rPr>
              <w:t xml:space="preserve"> i podjazdy do lustra wody z wykorzystaniem w tym celu materiałów umożliwiających właściwą retencję wody. P</w:t>
            </w:r>
            <w:r w:rsidRPr="003D78C5">
              <w:rPr>
                <w:rFonts w:asciiTheme="minorHAnsi" w:hAnsiTheme="minorHAnsi" w:cstheme="minorHAnsi"/>
              </w:rPr>
              <w:t xml:space="preserve">rzy rzekach i strugach </w:t>
            </w:r>
            <w:r w:rsidR="00994CE3">
              <w:rPr>
                <w:rFonts w:asciiTheme="minorHAnsi" w:hAnsiTheme="minorHAnsi" w:cstheme="minorHAnsi"/>
              </w:rPr>
              <w:t xml:space="preserve">planuje się </w:t>
            </w:r>
            <w:r w:rsidRPr="003D78C5">
              <w:rPr>
                <w:rFonts w:asciiTheme="minorHAnsi" w:hAnsiTheme="minorHAnsi" w:cstheme="minorHAnsi"/>
              </w:rPr>
              <w:t>wykonanie zastawek spiętrzających wodę na czas poboru.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31D64A2" w14:textId="1B00C862" w:rsidR="0009584C" w:rsidRDefault="0009584C" w:rsidP="004C165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9584C" w14:paraId="1EA5901A" w14:textId="77777777" w:rsidTr="000958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DA6D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444B" w14:textId="77777777" w:rsidR="003D78C5" w:rsidRDefault="003D78C5" w:rsidP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u w:val="single"/>
              </w:rPr>
            </w:pPr>
            <w:r w:rsidRPr="003D78C5">
              <w:rPr>
                <w:rFonts w:asciiTheme="minorHAnsi" w:hAnsiTheme="minorHAnsi" w:cstheme="minorHAnsi"/>
                <w:u w:val="single"/>
              </w:rPr>
              <w:t xml:space="preserve">Wskaźnik produktu:  </w:t>
            </w:r>
          </w:p>
          <w:p w14:paraId="3356A9AB" w14:textId="77777777" w:rsidR="003D78C5" w:rsidRPr="003D78C5" w:rsidRDefault="003D78C5" w:rsidP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3D78C5">
              <w:rPr>
                <w:rFonts w:asciiTheme="minorHAnsi" w:hAnsiTheme="minorHAnsi" w:cstheme="minorHAnsi"/>
              </w:rPr>
              <w:t>1) Pojemność obiektów małej retencji (przyrost) - 16 560 m3</w:t>
            </w:r>
          </w:p>
          <w:p w14:paraId="1EB7D659" w14:textId="5271D618" w:rsidR="003D78C5" w:rsidRPr="003D78C5" w:rsidRDefault="003D78C5" w:rsidP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3D78C5">
              <w:rPr>
                <w:rFonts w:asciiTheme="minorHAnsi" w:hAnsiTheme="minorHAnsi" w:cstheme="minorHAnsi"/>
              </w:rPr>
              <w:t xml:space="preserve">2) Inwestycje w nowe lub zmodernizowane systemy monitorowania, gotowości, ostrzegania i reagowania w kontekście klęsk żywiołowych i katastrof w przypadku klęsk żywiołowych </w:t>
            </w:r>
            <w:r w:rsidR="003F1332">
              <w:rPr>
                <w:rFonts w:asciiTheme="minorHAnsi" w:hAnsiTheme="minorHAnsi" w:cstheme="minorHAnsi"/>
              </w:rPr>
              <w:t>– min.</w:t>
            </w:r>
            <w:r w:rsidRPr="003D78C5">
              <w:rPr>
                <w:rFonts w:asciiTheme="minorHAnsi" w:hAnsiTheme="minorHAnsi" w:cstheme="minorHAnsi"/>
              </w:rPr>
              <w:t xml:space="preserve"> 1 4</w:t>
            </w:r>
            <w:r w:rsidR="00D2181A">
              <w:rPr>
                <w:rFonts w:asciiTheme="minorHAnsi" w:hAnsiTheme="minorHAnsi" w:cstheme="minorHAnsi"/>
              </w:rPr>
              <w:t xml:space="preserve">62 386 </w:t>
            </w:r>
            <w:r w:rsidRPr="003D78C5">
              <w:rPr>
                <w:rFonts w:asciiTheme="minorHAnsi" w:hAnsiTheme="minorHAnsi" w:cstheme="minorHAnsi"/>
              </w:rPr>
              <w:t>EURO</w:t>
            </w:r>
            <w:r w:rsidR="00D2181A">
              <w:rPr>
                <w:rFonts w:asciiTheme="minorHAnsi" w:hAnsiTheme="minorHAnsi" w:cstheme="minorHAnsi"/>
              </w:rPr>
              <w:t xml:space="preserve"> (1 euro = 4,7 zł)</w:t>
            </w:r>
          </w:p>
          <w:p w14:paraId="0DA6C3EA" w14:textId="50C10B92" w:rsidR="0009584C" w:rsidRDefault="003D78C5" w:rsidP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3D78C5">
              <w:rPr>
                <w:rFonts w:asciiTheme="minorHAnsi" w:hAnsiTheme="minorHAnsi" w:cstheme="minorHAnsi"/>
              </w:rPr>
              <w:t xml:space="preserve">3) Ludność objęta projektami w ramach strategii zintegrowanego rozwoju terytorialnego </w:t>
            </w:r>
            <w:r w:rsidR="003F1332">
              <w:rPr>
                <w:rFonts w:asciiTheme="minorHAnsi" w:hAnsiTheme="minorHAnsi" w:cstheme="minorHAnsi"/>
              </w:rPr>
              <w:t>–</w:t>
            </w:r>
            <w:r w:rsidRPr="003D78C5">
              <w:rPr>
                <w:rFonts w:asciiTheme="minorHAnsi" w:hAnsiTheme="minorHAnsi" w:cstheme="minorHAnsi"/>
              </w:rPr>
              <w:t xml:space="preserve"> </w:t>
            </w:r>
            <w:r w:rsidR="003F1332">
              <w:rPr>
                <w:rFonts w:asciiTheme="minorHAnsi" w:hAnsiTheme="minorHAnsi" w:cstheme="minorHAnsi"/>
              </w:rPr>
              <w:t xml:space="preserve">min. </w:t>
            </w:r>
            <w:r w:rsidRPr="003D78C5">
              <w:rPr>
                <w:rFonts w:asciiTheme="minorHAnsi" w:hAnsiTheme="minorHAnsi" w:cstheme="minorHAnsi"/>
              </w:rPr>
              <w:t>9 236 osób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1B6A898" w14:textId="77777777" w:rsidR="003D78C5" w:rsidRPr="003D78C5" w:rsidRDefault="003D78C5" w:rsidP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u w:val="single"/>
              </w:rPr>
            </w:pPr>
            <w:r w:rsidRPr="003D78C5">
              <w:rPr>
                <w:rFonts w:asciiTheme="minorHAnsi" w:hAnsiTheme="minorHAnsi" w:cstheme="minorHAnsi"/>
                <w:u w:val="single"/>
              </w:rPr>
              <w:t xml:space="preserve">Wskaźnik rezultatu: </w:t>
            </w:r>
          </w:p>
          <w:p w14:paraId="676EBF16" w14:textId="4241D63C" w:rsidR="003D78C5" w:rsidRDefault="003D78C5" w:rsidP="003D78C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3D78C5">
              <w:rPr>
                <w:rFonts w:asciiTheme="minorHAnsi" w:hAnsiTheme="minorHAnsi" w:cstheme="minorHAnsi"/>
              </w:rPr>
              <w:t xml:space="preserve">Ludność odnosząca korzyści ze środków ochrony przeciwpożarowej </w:t>
            </w:r>
            <w:r w:rsidR="003F1332">
              <w:rPr>
                <w:rFonts w:asciiTheme="minorHAnsi" w:hAnsiTheme="minorHAnsi" w:cstheme="minorHAnsi"/>
              </w:rPr>
              <w:t>–</w:t>
            </w:r>
            <w:r w:rsidRPr="003D78C5">
              <w:rPr>
                <w:rFonts w:asciiTheme="minorHAnsi" w:hAnsiTheme="minorHAnsi" w:cstheme="minorHAnsi"/>
              </w:rPr>
              <w:t xml:space="preserve"> </w:t>
            </w:r>
            <w:r w:rsidR="003F1332">
              <w:rPr>
                <w:rFonts w:asciiTheme="minorHAnsi" w:hAnsiTheme="minorHAnsi" w:cstheme="minorHAnsi"/>
              </w:rPr>
              <w:t xml:space="preserve">min. </w:t>
            </w:r>
            <w:r w:rsidRPr="003D78C5">
              <w:rPr>
                <w:rFonts w:asciiTheme="minorHAnsi" w:hAnsiTheme="minorHAnsi" w:cstheme="minorHAnsi"/>
              </w:rPr>
              <w:t>9 236 osób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9584C" w14:paraId="45C8B36E" w14:textId="77777777" w:rsidTr="000958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F881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C82" w14:textId="4428C1B3" w:rsidR="0009584C" w:rsidRDefault="003F1332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09584C" w14:paraId="6B2EA76B" w14:textId="77777777" w:rsidTr="0009584C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5263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681F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4408" w14:textId="77777777" w:rsidR="0009584C" w:rsidRDefault="00090659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kwartał 2024 r.</w:t>
            </w:r>
          </w:p>
        </w:tc>
      </w:tr>
      <w:tr w:rsidR="0009584C" w14:paraId="101308DC" w14:textId="77777777" w:rsidTr="000958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9CC5" w14:textId="77777777" w:rsidR="0009584C" w:rsidRDefault="0009584C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16CB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52DE" w14:textId="77777777" w:rsidR="0009584C" w:rsidRDefault="00090659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23244A">
              <w:rPr>
                <w:rFonts w:asciiTheme="minorHAnsi" w:hAnsiTheme="minorHAnsi" w:cstheme="minorHAnsi"/>
              </w:rPr>
              <w:t xml:space="preserve">V </w:t>
            </w:r>
            <w:r>
              <w:rPr>
                <w:rFonts w:asciiTheme="minorHAnsi" w:hAnsiTheme="minorHAnsi" w:cstheme="minorHAnsi"/>
              </w:rPr>
              <w:t xml:space="preserve">kwartał 2025 r. </w:t>
            </w:r>
          </w:p>
        </w:tc>
      </w:tr>
      <w:tr w:rsidR="0009584C" w14:paraId="66422F86" w14:textId="77777777" w:rsidTr="0009584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9D4A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F0A7" w14:textId="77777777" w:rsidR="0009584C" w:rsidRDefault="0023244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</w:t>
            </w:r>
            <w:r w:rsidR="004C1655">
              <w:rPr>
                <w:rFonts w:asciiTheme="minorHAnsi" w:hAnsiTheme="minorHAnsi" w:cstheme="minorHAnsi"/>
              </w:rPr>
              <w:t>/IV</w:t>
            </w:r>
            <w:r>
              <w:rPr>
                <w:rFonts w:asciiTheme="minorHAnsi" w:hAnsiTheme="minorHAnsi" w:cstheme="minorHAnsi"/>
              </w:rPr>
              <w:t xml:space="preserve"> kwartał 2024 r.  </w:t>
            </w:r>
          </w:p>
        </w:tc>
      </w:tr>
    </w:tbl>
    <w:p w14:paraId="1426275C" w14:textId="77777777" w:rsidR="0009584C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09584C" w14:paraId="5C60E8B2" w14:textId="77777777" w:rsidTr="0009584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C0BBAE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ECD215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46198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09584C" w14:paraId="63591857" w14:textId="77777777" w:rsidTr="0009584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E4C3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B621" w14:textId="77777777" w:rsidR="0009584C" w:rsidRDefault="00637B33" w:rsidP="00F1160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5 </w:t>
            </w:r>
            <w:r w:rsidR="00F1160A">
              <w:rPr>
                <w:rFonts w:asciiTheme="minorHAnsi" w:hAnsiTheme="minorHAnsi" w:cstheme="minorHAnsi"/>
                <w:sz w:val="22"/>
                <w:szCs w:val="22"/>
              </w:rPr>
              <w:t>842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160A">
              <w:rPr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C6AF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85 %</w:t>
            </w:r>
          </w:p>
        </w:tc>
      </w:tr>
      <w:tr w:rsidR="0009584C" w14:paraId="4A146B18" w14:textId="77777777" w:rsidTr="0009584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A99B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7DA4" w14:textId="77777777" w:rsidR="0009584C" w:rsidRDefault="00637B33" w:rsidP="00F1160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1 0</w:t>
            </w:r>
            <w:r w:rsidR="00F1160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</w:t>
            </w:r>
            <w:r w:rsidR="00F1160A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F0CA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15 %</w:t>
            </w:r>
          </w:p>
        </w:tc>
      </w:tr>
      <w:tr w:rsidR="0009584C" w14:paraId="4421E080" w14:textId="77777777" w:rsidTr="0009584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5D5F46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CB4F4" w14:textId="77777777" w:rsidR="0009584C" w:rsidRDefault="00637B33" w:rsidP="00F1160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6 </w:t>
            </w:r>
            <w:r w:rsidR="00F1160A">
              <w:rPr>
                <w:rFonts w:asciiTheme="minorHAnsi" w:hAnsiTheme="minorHAnsi" w:cstheme="minorHAnsi"/>
                <w:b/>
                <w:sz w:val="22"/>
                <w:szCs w:val="22"/>
              </w:rPr>
              <w:t>873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1160A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6DB24" w14:textId="77777777" w:rsidR="0009584C" w:rsidRDefault="0009584C" w:rsidP="00F1160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62AE61F8" w14:textId="77777777" w:rsidR="0009584C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14:paraId="56F14E45" w14:textId="77777777" w:rsidR="0009584C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09584C" w14:paraId="07AAFC5E" w14:textId="77777777" w:rsidTr="0009584C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8B7B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9C12" w14:textId="03197BB1" w:rsidR="0009584C" w:rsidRPr="0023244A" w:rsidRDefault="003F1332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Do ustalenia</w:t>
            </w:r>
          </w:p>
        </w:tc>
      </w:tr>
      <w:tr w:rsidR="0009584C" w14:paraId="2B398BEE" w14:textId="77777777" w:rsidTr="0009584C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517F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87EE" w14:textId="7DDCCE0B" w:rsidR="004C1655" w:rsidRDefault="003F1332" w:rsidP="004C165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Do ustalenia</w:t>
            </w:r>
          </w:p>
        </w:tc>
      </w:tr>
      <w:tr w:rsidR="0009584C" w14:paraId="4A4E16FB" w14:textId="77777777" w:rsidTr="0009584C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F477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4C40" w14:textId="77777777" w:rsidR="004C1655" w:rsidRPr="0023244A" w:rsidRDefault="00466652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ustalenia</w:t>
            </w:r>
          </w:p>
        </w:tc>
      </w:tr>
      <w:tr w:rsidR="0009584C" w14:paraId="553BCFD0" w14:textId="77777777" w:rsidTr="0009584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6BF5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880" w14:textId="77777777" w:rsidR="0009584C" w:rsidRPr="0023244A" w:rsidRDefault="0023244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23244A">
              <w:rPr>
                <w:rFonts w:asciiTheme="minorHAnsi" w:hAnsiTheme="minorHAnsi" w:cstheme="minorHAnsi"/>
                <w:bCs/>
                <w:iCs/>
              </w:rPr>
              <w:t>III</w:t>
            </w:r>
            <w:r w:rsidR="004C1655">
              <w:rPr>
                <w:rFonts w:asciiTheme="minorHAnsi" w:hAnsiTheme="minorHAnsi" w:cstheme="minorHAnsi"/>
                <w:bCs/>
                <w:iCs/>
              </w:rPr>
              <w:t>/IV</w:t>
            </w:r>
            <w:r w:rsidRPr="0023244A">
              <w:rPr>
                <w:rFonts w:asciiTheme="minorHAnsi" w:hAnsiTheme="minorHAnsi" w:cstheme="minorHAnsi"/>
                <w:bCs/>
                <w:iCs/>
              </w:rPr>
              <w:t xml:space="preserve"> kwartał 2024 r. </w:t>
            </w:r>
          </w:p>
        </w:tc>
      </w:tr>
      <w:tr w:rsidR="0009584C" w14:paraId="4406C579" w14:textId="77777777" w:rsidTr="0009584C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4C2E" w14:textId="77777777" w:rsidR="0009584C" w:rsidRDefault="0009584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2FE2" w14:textId="0D5AFCED" w:rsidR="0009584C" w:rsidRDefault="003F1332" w:rsidP="00BA557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121" w:hanging="12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Do ustalenia</w:t>
            </w:r>
          </w:p>
        </w:tc>
      </w:tr>
    </w:tbl>
    <w:p w14:paraId="52D27AAA" w14:textId="77777777" w:rsidR="003D78C5" w:rsidRPr="004C1655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14:paraId="6FB89F13" w14:textId="77777777" w:rsidR="0009584C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09584C" w14:paraId="1F04E1E7" w14:textId="77777777" w:rsidTr="0009584C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B82" w14:textId="77777777" w:rsidR="0009584C" w:rsidRDefault="0009584C" w:rsidP="00017A66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8A96" w14:textId="77777777" w:rsidR="0009584C" w:rsidRDefault="004C1655" w:rsidP="00017A66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inż. </w:t>
            </w:r>
            <w:r w:rsidR="0023244A">
              <w:rPr>
                <w:rFonts w:asciiTheme="minorHAnsi" w:hAnsiTheme="minorHAnsi" w:cstheme="minorHAnsi"/>
              </w:rPr>
              <w:t>Jędrzej Remelski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0569DD1" w14:textId="77777777" w:rsidR="004C1655" w:rsidRDefault="004C1655" w:rsidP="00017A66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 ds. inwestycji własnych i remontów</w:t>
            </w:r>
          </w:p>
          <w:p w14:paraId="25F1488C" w14:textId="77777777" w:rsidR="004C1655" w:rsidRDefault="004C1655" w:rsidP="00017A66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 Gminy Łęczyce</w:t>
            </w:r>
          </w:p>
          <w:p w14:paraId="3478F2BC" w14:textId="77777777" w:rsidR="004C1655" w:rsidRDefault="003F1332" w:rsidP="00017A66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</w:rPr>
            </w:pPr>
            <w:hyperlink r:id="rId6" w:history="1">
              <w:r w:rsidR="004C1655" w:rsidRPr="00396774">
                <w:rPr>
                  <w:rStyle w:val="Hipercze"/>
                  <w:rFonts w:asciiTheme="minorHAnsi" w:hAnsiTheme="minorHAnsi" w:cstheme="minorHAnsi"/>
                </w:rPr>
                <w:t>inwestycje@leczyce.pl</w:t>
              </w:r>
            </w:hyperlink>
            <w:r w:rsidR="004C1655">
              <w:rPr>
                <w:rFonts w:asciiTheme="minorHAnsi" w:hAnsiTheme="minorHAnsi" w:cstheme="minorHAnsi"/>
              </w:rPr>
              <w:t>, tel. (58) 674-46-59</w:t>
            </w:r>
          </w:p>
        </w:tc>
      </w:tr>
    </w:tbl>
    <w:p w14:paraId="195B18F6" w14:textId="77777777" w:rsidR="0009584C" w:rsidRDefault="0009584C" w:rsidP="00017A66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left"/>
        <w:rPr>
          <w:rFonts w:asciiTheme="minorHAnsi" w:hAnsiTheme="minorHAnsi" w:cstheme="minorHAnsi"/>
        </w:rPr>
      </w:pPr>
    </w:p>
    <w:p w14:paraId="56D95821" w14:textId="77777777" w:rsidR="001B5765" w:rsidRDefault="001B5765"/>
    <w:sectPr w:rsidR="001B5765" w:rsidSect="004C165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BFC7" w14:textId="77777777" w:rsidR="00BE1988" w:rsidRDefault="00BE1988" w:rsidP="0009584C">
      <w:pPr>
        <w:spacing w:before="0"/>
      </w:pPr>
      <w:r>
        <w:separator/>
      </w:r>
    </w:p>
  </w:endnote>
  <w:endnote w:type="continuationSeparator" w:id="0">
    <w:p w14:paraId="625C89CF" w14:textId="77777777" w:rsidR="00BE1988" w:rsidRDefault="00BE1988" w:rsidP="000958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BDC1" w14:textId="77777777" w:rsidR="00BE1988" w:rsidRDefault="00BE1988" w:rsidP="0009584C">
      <w:pPr>
        <w:spacing w:before="0"/>
      </w:pPr>
      <w:r>
        <w:separator/>
      </w:r>
    </w:p>
  </w:footnote>
  <w:footnote w:type="continuationSeparator" w:id="0">
    <w:p w14:paraId="142C5143" w14:textId="77777777" w:rsidR="00BE1988" w:rsidRDefault="00BE1988" w:rsidP="0009584C">
      <w:pPr>
        <w:spacing w:before="0"/>
      </w:pPr>
      <w:r>
        <w:continuationSeparator/>
      </w:r>
    </w:p>
  </w:footnote>
  <w:footnote w:id="1">
    <w:p w14:paraId="60A5FBDB" w14:textId="77777777" w:rsidR="0009584C" w:rsidRDefault="0009584C" w:rsidP="0009584C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84C"/>
    <w:rsid w:val="00017A66"/>
    <w:rsid w:val="000343A9"/>
    <w:rsid w:val="00090659"/>
    <w:rsid w:val="0009584C"/>
    <w:rsid w:val="000F1218"/>
    <w:rsid w:val="0019793B"/>
    <w:rsid w:val="001B5765"/>
    <w:rsid w:val="001D2A19"/>
    <w:rsid w:val="001F0862"/>
    <w:rsid w:val="001F34A4"/>
    <w:rsid w:val="0023244A"/>
    <w:rsid w:val="0028337B"/>
    <w:rsid w:val="003044C9"/>
    <w:rsid w:val="003869CF"/>
    <w:rsid w:val="003D78C5"/>
    <w:rsid w:val="003E14C3"/>
    <w:rsid w:val="003F1332"/>
    <w:rsid w:val="00466652"/>
    <w:rsid w:val="004C1655"/>
    <w:rsid w:val="0060749F"/>
    <w:rsid w:val="00634ECB"/>
    <w:rsid w:val="00637B33"/>
    <w:rsid w:val="00666B46"/>
    <w:rsid w:val="007072C6"/>
    <w:rsid w:val="0074595B"/>
    <w:rsid w:val="008178B9"/>
    <w:rsid w:val="008E7AAA"/>
    <w:rsid w:val="00994CE3"/>
    <w:rsid w:val="00BA5575"/>
    <w:rsid w:val="00BB554E"/>
    <w:rsid w:val="00BE1988"/>
    <w:rsid w:val="00D2181A"/>
    <w:rsid w:val="00DD1967"/>
    <w:rsid w:val="00F00817"/>
    <w:rsid w:val="00F1160A"/>
    <w:rsid w:val="00F81043"/>
    <w:rsid w:val="00FA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B58A"/>
  <w15:docId w15:val="{E35E6056-C6F6-4775-B91D-1B24A12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84C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9584C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584C"/>
    <w:rPr>
      <w:rFonts w:ascii="Arial" w:eastAsia="Times New Roman" w:hAnsi="Arial" w:cs="Times New Roman"/>
      <w:sz w:val="16"/>
      <w:szCs w:val="16"/>
      <w:lang w:eastAsia="ar-SA"/>
    </w:rPr>
  </w:style>
  <w:style w:type="character" w:styleId="Odwoanieprzypisudolnego">
    <w:name w:val="footnote reference"/>
    <w:semiHidden/>
    <w:unhideWhenUsed/>
    <w:rsid w:val="0009584C"/>
    <w:rPr>
      <w:vertAlign w:val="superscript"/>
    </w:rPr>
  </w:style>
  <w:style w:type="table" w:styleId="Tabela-Siatka">
    <w:name w:val="Table Grid"/>
    <w:basedOn w:val="Standardowy"/>
    <w:uiPriority w:val="59"/>
    <w:rsid w:val="0009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1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westycje@leczy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15</cp:revision>
  <dcterms:created xsi:type="dcterms:W3CDTF">2023-02-28T12:08:00Z</dcterms:created>
  <dcterms:modified xsi:type="dcterms:W3CDTF">2023-05-11T09:35:00Z</dcterms:modified>
</cp:coreProperties>
</file>