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A85DB" w14:textId="77777777" w:rsidR="00C37E8D" w:rsidRDefault="00C37E8D" w:rsidP="00257DEE">
      <w:pPr>
        <w:spacing w:line="240" w:lineRule="auto"/>
        <w:jc w:val="center"/>
        <w:rPr>
          <w:rFonts w:ascii="Calibri" w:hAnsi="Calibri" w:cs="Calibri"/>
          <w:b/>
          <w:bCs/>
        </w:rPr>
      </w:pPr>
    </w:p>
    <w:p w14:paraId="55591EDA" w14:textId="77777777" w:rsidR="00C37E8D" w:rsidRDefault="00C37E8D" w:rsidP="00257DEE">
      <w:pPr>
        <w:spacing w:line="240" w:lineRule="auto"/>
        <w:jc w:val="center"/>
        <w:rPr>
          <w:rFonts w:ascii="Calibri" w:hAnsi="Calibri" w:cs="Calibri"/>
          <w:b/>
          <w:bCs/>
        </w:rPr>
      </w:pPr>
    </w:p>
    <w:p w14:paraId="6FF4E197" w14:textId="77777777" w:rsidR="00C37E8D" w:rsidRDefault="00C37E8D" w:rsidP="00257DEE">
      <w:pPr>
        <w:spacing w:line="240" w:lineRule="auto"/>
        <w:jc w:val="center"/>
        <w:rPr>
          <w:rFonts w:ascii="Calibri" w:hAnsi="Calibri" w:cs="Calibri"/>
          <w:b/>
          <w:bCs/>
        </w:rPr>
      </w:pPr>
    </w:p>
    <w:p w14:paraId="4E401A1D" w14:textId="77777777" w:rsidR="00C37E8D" w:rsidRDefault="00C37E8D" w:rsidP="00257DEE">
      <w:pPr>
        <w:spacing w:line="240" w:lineRule="auto"/>
        <w:jc w:val="center"/>
        <w:rPr>
          <w:rFonts w:ascii="Calibri" w:hAnsi="Calibri" w:cs="Calibri"/>
          <w:b/>
          <w:bCs/>
        </w:rPr>
      </w:pPr>
    </w:p>
    <w:p w14:paraId="284C9D0A" w14:textId="77777777" w:rsidR="00C37E8D" w:rsidRDefault="00C37E8D" w:rsidP="00257DEE">
      <w:pPr>
        <w:spacing w:line="240" w:lineRule="auto"/>
        <w:jc w:val="center"/>
        <w:rPr>
          <w:rFonts w:ascii="Calibri" w:hAnsi="Calibri" w:cs="Calibri"/>
          <w:b/>
          <w:bCs/>
        </w:rPr>
      </w:pPr>
    </w:p>
    <w:p w14:paraId="64515385" w14:textId="77777777" w:rsidR="00C37E8D" w:rsidRDefault="00C37E8D" w:rsidP="00257DEE">
      <w:pPr>
        <w:spacing w:line="240" w:lineRule="auto"/>
        <w:jc w:val="center"/>
        <w:rPr>
          <w:rFonts w:ascii="Calibri" w:hAnsi="Calibri" w:cs="Calibri"/>
          <w:b/>
          <w:bCs/>
        </w:rPr>
      </w:pPr>
    </w:p>
    <w:p w14:paraId="1175E48E" w14:textId="77777777" w:rsidR="00C37E8D" w:rsidRDefault="00C37E8D" w:rsidP="00257DEE">
      <w:pPr>
        <w:spacing w:line="240" w:lineRule="auto"/>
        <w:jc w:val="center"/>
        <w:rPr>
          <w:rFonts w:ascii="Calibri" w:hAnsi="Calibri" w:cs="Calibri"/>
          <w:b/>
          <w:bCs/>
        </w:rPr>
      </w:pPr>
    </w:p>
    <w:p w14:paraId="5F98676F" w14:textId="77777777" w:rsidR="00C37E8D" w:rsidRDefault="00C37E8D" w:rsidP="00257DEE">
      <w:pPr>
        <w:spacing w:line="240" w:lineRule="auto"/>
        <w:jc w:val="center"/>
        <w:rPr>
          <w:rFonts w:ascii="Calibri" w:hAnsi="Calibri" w:cs="Calibri"/>
          <w:b/>
          <w:bCs/>
        </w:rPr>
      </w:pPr>
    </w:p>
    <w:p w14:paraId="45F28DBC" w14:textId="77777777" w:rsidR="00C37E8D" w:rsidRDefault="00C37E8D" w:rsidP="00257DEE">
      <w:pPr>
        <w:spacing w:line="240" w:lineRule="auto"/>
        <w:jc w:val="center"/>
        <w:rPr>
          <w:rFonts w:ascii="Calibri" w:hAnsi="Calibri" w:cs="Calibri"/>
          <w:b/>
          <w:bCs/>
        </w:rPr>
      </w:pPr>
    </w:p>
    <w:p w14:paraId="3E618AAA" w14:textId="77777777" w:rsidR="00C37E8D" w:rsidRDefault="00C37E8D" w:rsidP="00257DEE">
      <w:pPr>
        <w:spacing w:line="240" w:lineRule="auto"/>
        <w:jc w:val="center"/>
        <w:rPr>
          <w:rFonts w:ascii="Calibri" w:hAnsi="Calibri" w:cs="Calibri"/>
          <w:b/>
          <w:bCs/>
        </w:rPr>
      </w:pPr>
    </w:p>
    <w:p w14:paraId="1DB66ACA" w14:textId="77777777" w:rsidR="00C37E8D" w:rsidRDefault="00C37E8D" w:rsidP="00257DEE">
      <w:pPr>
        <w:spacing w:line="240" w:lineRule="auto"/>
        <w:jc w:val="center"/>
        <w:rPr>
          <w:rFonts w:ascii="Calibri" w:hAnsi="Calibri" w:cs="Calibri"/>
          <w:b/>
          <w:bCs/>
        </w:rPr>
      </w:pPr>
    </w:p>
    <w:p w14:paraId="71FB113F" w14:textId="77777777" w:rsidR="00C37E8D" w:rsidRDefault="00C37E8D" w:rsidP="00257DEE">
      <w:pPr>
        <w:spacing w:line="240" w:lineRule="auto"/>
        <w:jc w:val="center"/>
        <w:rPr>
          <w:rFonts w:ascii="Calibri" w:hAnsi="Calibri" w:cs="Calibri"/>
          <w:b/>
          <w:bCs/>
        </w:rPr>
      </w:pPr>
    </w:p>
    <w:p w14:paraId="4C3551EF" w14:textId="77777777" w:rsidR="00C37E8D" w:rsidRDefault="00C37E8D" w:rsidP="00257DEE">
      <w:pPr>
        <w:spacing w:line="240" w:lineRule="auto"/>
        <w:jc w:val="center"/>
        <w:rPr>
          <w:rFonts w:ascii="Calibri" w:hAnsi="Calibri" w:cs="Calibri"/>
          <w:b/>
          <w:bCs/>
        </w:rPr>
      </w:pPr>
    </w:p>
    <w:p w14:paraId="5832357D" w14:textId="77777777" w:rsidR="00C37E8D" w:rsidRDefault="00C37E8D" w:rsidP="00257DEE">
      <w:pPr>
        <w:spacing w:line="240" w:lineRule="auto"/>
        <w:jc w:val="center"/>
        <w:rPr>
          <w:rFonts w:ascii="Calibri" w:hAnsi="Calibri" w:cs="Calibri"/>
          <w:b/>
          <w:bCs/>
        </w:rPr>
      </w:pPr>
    </w:p>
    <w:p w14:paraId="0F7A0839" w14:textId="3495217B" w:rsidR="001D3A8E" w:rsidRPr="008914C9" w:rsidRDefault="00257DEE" w:rsidP="00257DEE">
      <w:pPr>
        <w:spacing w:line="240" w:lineRule="auto"/>
        <w:jc w:val="center"/>
        <w:rPr>
          <w:rFonts w:ascii="Calibri" w:hAnsi="Calibri" w:cs="Calibri"/>
          <w:b/>
          <w:bCs/>
        </w:rPr>
      </w:pPr>
      <w:r w:rsidRPr="008914C9">
        <w:rPr>
          <w:rFonts w:ascii="Calibri" w:hAnsi="Calibri" w:cs="Calibri"/>
          <w:b/>
          <w:bCs/>
        </w:rPr>
        <w:t>REGULAMIN REKRUTACJI I UCZESTNICTWA W PROJEKCIE</w:t>
      </w:r>
    </w:p>
    <w:p w14:paraId="5A710493" w14:textId="7A0DF6C1" w:rsidR="00257DEE" w:rsidRPr="008914C9" w:rsidRDefault="00257DEE" w:rsidP="00257DEE">
      <w:pPr>
        <w:spacing w:line="240" w:lineRule="auto"/>
        <w:jc w:val="center"/>
        <w:rPr>
          <w:rFonts w:ascii="Calibri" w:hAnsi="Calibri" w:cs="Calibri"/>
          <w:b/>
          <w:bCs/>
        </w:rPr>
      </w:pPr>
      <w:r w:rsidRPr="008914C9">
        <w:rPr>
          <w:rFonts w:ascii="Calibri" w:hAnsi="Calibri" w:cs="Calibri"/>
          <w:b/>
          <w:bCs/>
        </w:rPr>
        <w:t>„KOMPETENCJE ZAWODOWE – ETAP II</w:t>
      </w:r>
      <w:r w:rsidR="0036407D" w:rsidRPr="008914C9">
        <w:rPr>
          <w:rFonts w:ascii="Calibri" w:hAnsi="Calibri" w:cs="Calibri"/>
          <w:b/>
          <w:bCs/>
        </w:rPr>
        <w:t>”</w:t>
      </w:r>
    </w:p>
    <w:p w14:paraId="0068AB4E" w14:textId="2D85728C" w:rsidR="00257DEE" w:rsidRPr="008914C9" w:rsidRDefault="00700BCF" w:rsidP="00257DEE">
      <w:pPr>
        <w:spacing w:line="240" w:lineRule="auto"/>
        <w:jc w:val="center"/>
        <w:rPr>
          <w:rFonts w:ascii="Calibri" w:hAnsi="Calibri" w:cs="Calibri"/>
          <w:i/>
          <w:iCs/>
        </w:rPr>
      </w:pPr>
      <w:r>
        <w:rPr>
          <w:rFonts w:ascii="Calibri" w:hAnsi="Calibri" w:cs="Calibri"/>
          <w:i/>
          <w:iCs/>
        </w:rPr>
        <w:t>w</w:t>
      </w:r>
      <w:r w:rsidR="00257DEE" w:rsidRPr="008914C9">
        <w:rPr>
          <w:rFonts w:ascii="Calibri" w:hAnsi="Calibri" w:cs="Calibri"/>
          <w:i/>
          <w:iCs/>
        </w:rPr>
        <w:t>spółfinansowany ze środków Europejskiego Funduszu Społecznego Plus (EFS+)</w:t>
      </w:r>
    </w:p>
    <w:p w14:paraId="6011790D" w14:textId="0CB93976" w:rsidR="00257DEE" w:rsidRDefault="00257DEE" w:rsidP="00257DEE">
      <w:pPr>
        <w:spacing w:line="240" w:lineRule="auto"/>
        <w:jc w:val="center"/>
        <w:rPr>
          <w:rFonts w:ascii="Calibri" w:hAnsi="Calibri" w:cs="Calibri"/>
        </w:rPr>
      </w:pPr>
    </w:p>
    <w:p w14:paraId="38DE2DF9" w14:textId="3E967596" w:rsidR="00C37E8D" w:rsidRDefault="00C37E8D" w:rsidP="00257DEE">
      <w:pPr>
        <w:spacing w:line="240" w:lineRule="auto"/>
        <w:jc w:val="center"/>
        <w:rPr>
          <w:rFonts w:ascii="Calibri" w:hAnsi="Calibri" w:cs="Calibri"/>
        </w:rPr>
      </w:pPr>
    </w:p>
    <w:p w14:paraId="2D29C3F3" w14:textId="364F0D8E" w:rsidR="00C37E8D" w:rsidRDefault="00C37E8D" w:rsidP="00257DEE">
      <w:pPr>
        <w:spacing w:line="240" w:lineRule="auto"/>
        <w:jc w:val="center"/>
        <w:rPr>
          <w:rFonts w:ascii="Calibri" w:hAnsi="Calibri" w:cs="Calibri"/>
        </w:rPr>
      </w:pPr>
    </w:p>
    <w:p w14:paraId="11C7D6FB" w14:textId="3A8F1F38" w:rsidR="00C37E8D" w:rsidRDefault="00C37E8D" w:rsidP="00257DEE">
      <w:pPr>
        <w:spacing w:line="240" w:lineRule="auto"/>
        <w:jc w:val="center"/>
        <w:rPr>
          <w:rFonts w:ascii="Calibri" w:hAnsi="Calibri" w:cs="Calibri"/>
        </w:rPr>
      </w:pPr>
    </w:p>
    <w:p w14:paraId="1FAD7E7D" w14:textId="5DDA3E66" w:rsidR="00C37E8D" w:rsidRDefault="00C37E8D" w:rsidP="00257DEE">
      <w:pPr>
        <w:spacing w:line="240" w:lineRule="auto"/>
        <w:jc w:val="center"/>
        <w:rPr>
          <w:rFonts w:ascii="Calibri" w:hAnsi="Calibri" w:cs="Calibri"/>
        </w:rPr>
      </w:pPr>
    </w:p>
    <w:p w14:paraId="1898C9B7" w14:textId="387F3238" w:rsidR="00C37E8D" w:rsidRDefault="00C37E8D" w:rsidP="00257DEE">
      <w:pPr>
        <w:spacing w:line="240" w:lineRule="auto"/>
        <w:jc w:val="center"/>
        <w:rPr>
          <w:rFonts w:ascii="Calibri" w:hAnsi="Calibri" w:cs="Calibri"/>
        </w:rPr>
      </w:pPr>
    </w:p>
    <w:p w14:paraId="02B665CA" w14:textId="2A6BA8E3" w:rsidR="00C37E8D" w:rsidRDefault="00C37E8D" w:rsidP="00257DEE">
      <w:pPr>
        <w:spacing w:line="240" w:lineRule="auto"/>
        <w:jc w:val="center"/>
        <w:rPr>
          <w:rFonts w:ascii="Calibri" w:hAnsi="Calibri" w:cs="Calibri"/>
        </w:rPr>
      </w:pPr>
    </w:p>
    <w:p w14:paraId="7F3AD046" w14:textId="0E550D09" w:rsidR="00C37E8D" w:rsidRDefault="00C37E8D" w:rsidP="00257DEE">
      <w:pPr>
        <w:spacing w:line="240" w:lineRule="auto"/>
        <w:jc w:val="center"/>
        <w:rPr>
          <w:rFonts w:ascii="Calibri" w:hAnsi="Calibri" w:cs="Calibri"/>
        </w:rPr>
      </w:pPr>
    </w:p>
    <w:p w14:paraId="6FE1D2A1" w14:textId="455A6BD1" w:rsidR="00C37E8D" w:rsidRDefault="00C37E8D" w:rsidP="00257DEE">
      <w:pPr>
        <w:spacing w:line="240" w:lineRule="auto"/>
        <w:jc w:val="center"/>
        <w:rPr>
          <w:rFonts w:ascii="Calibri" w:hAnsi="Calibri" w:cs="Calibri"/>
        </w:rPr>
      </w:pPr>
    </w:p>
    <w:p w14:paraId="38E6F82F" w14:textId="0FCBF2F3" w:rsidR="00C37E8D" w:rsidRDefault="00C37E8D" w:rsidP="00257DEE">
      <w:pPr>
        <w:spacing w:line="240" w:lineRule="auto"/>
        <w:jc w:val="center"/>
        <w:rPr>
          <w:rFonts w:ascii="Calibri" w:hAnsi="Calibri" w:cs="Calibri"/>
        </w:rPr>
      </w:pPr>
    </w:p>
    <w:p w14:paraId="1E341FE2" w14:textId="50B7DF24" w:rsidR="00C37E8D" w:rsidRDefault="00C37E8D" w:rsidP="00257DEE">
      <w:pPr>
        <w:spacing w:line="240" w:lineRule="auto"/>
        <w:jc w:val="center"/>
        <w:rPr>
          <w:rFonts w:ascii="Calibri" w:hAnsi="Calibri" w:cs="Calibri"/>
        </w:rPr>
      </w:pPr>
    </w:p>
    <w:p w14:paraId="38F85134" w14:textId="29500BAA" w:rsidR="00C37E8D" w:rsidRDefault="00C37E8D" w:rsidP="00257DEE">
      <w:pPr>
        <w:spacing w:line="240" w:lineRule="auto"/>
        <w:jc w:val="center"/>
        <w:rPr>
          <w:rFonts w:ascii="Calibri" w:hAnsi="Calibri" w:cs="Calibri"/>
        </w:rPr>
      </w:pPr>
    </w:p>
    <w:p w14:paraId="7EDC2F14" w14:textId="6007068D" w:rsidR="00C37E8D" w:rsidRDefault="00C37E8D" w:rsidP="00257DEE">
      <w:pPr>
        <w:spacing w:line="240" w:lineRule="auto"/>
        <w:jc w:val="center"/>
        <w:rPr>
          <w:rFonts w:ascii="Calibri" w:hAnsi="Calibri" w:cs="Calibri"/>
        </w:rPr>
      </w:pPr>
    </w:p>
    <w:p w14:paraId="08934BD5" w14:textId="15D0E07B" w:rsidR="00C37E8D" w:rsidRDefault="00C37E8D" w:rsidP="00257DEE">
      <w:pPr>
        <w:spacing w:line="240" w:lineRule="auto"/>
        <w:jc w:val="center"/>
        <w:rPr>
          <w:rFonts w:ascii="Calibri" w:hAnsi="Calibri" w:cs="Calibri"/>
        </w:rPr>
      </w:pPr>
    </w:p>
    <w:p w14:paraId="094087B5" w14:textId="0BA2E700" w:rsidR="00C37E8D" w:rsidRDefault="00C37E8D" w:rsidP="00257DEE">
      <w:pPr>
        <w:spacing w:line="240" w:lineRule="auto"/>
        <w:jc w:val="center"/>
        <w:rPr>
          <w:rFonts w:ascii="Calibri" w:hAnsi="Calibri" w:cs="Calibri"/>
        </w:rPr>
      </w:pPr>
    </w:p>
    <w:p w14:paraId="03849FFA" w14:textId="11F9FD69" w:rsidR="00C37E8D" w:rsidRDefault="00C37E8D" w:rsidP="00257DEE">
      <w:pPr>
        <w:spacing w:line="240" w:lineRule="auto"/>
        <w:jc w:val="center"/>
        <w:rPr>
          <w:rFonts w:ascii="Calibri" w:hAnsi="Calibri" w:cs="Calibri"/>
        </w:rPr>
      </w:pPr>
    </w:p>
    <w:p w14:paraId="3E7B527A" w14:textId="1C17E80A" w:rsidR="00C37E8D" w:rsidRDefault="00C37E8D" w:rsidP="00257DEE">
      <w:pPr>
        <w:spacing w:line="240" w:lineRule="auto"/>
        <w:jc w:val="center"/>
        <w:rPr>
          <w:rFonts w:ascii="Calibri" w:hAnsi="Calibri" w:cs="Calibri"/>
        </w:rPr>
      </w:pPr>
    </w:p>
    <w:p w14:paraId="5C2D99AE" w14:textId="5C6D7E14" w:rsidR="00C37E8D" w:rsidRDefault="00C37E8D" w:rsidP="00257DEE">
      <w:pPr>
        <w:spacing w:line="240" w:lineRule="auto"/>
        <w:jc w:val="center"/>
        <w:rPr>
          <w:rFonts w:ascii="Calibri" w:hAnsi="Calibri" w:cs="Calibri"/>
        </w:rPr>
      </w:pPr>
    </w:p>
    <w:p w14:paraId="6F8AA53F" w14:textId="34F255E0" w:rsidR="00C37E8D" w:rsidRDefault="00C37E8D" w:rsidP="00257DEE">
      <w:pPr>
        <w:spacing w:line="240" w:lineRule="auto"/>
        <w:jc w:val="center"/>
        <w:rPr>
          <w:rFonts w:ascii="Calibri" w:hAnsi="Calibri" w:cs="Calibri"/>
        </w:rPr>
      </w:pPr>
    </w:p>
    <w:p w14:paraId="4FD5531B" w14:textId="45E21FC1" w:rsidR="00C37E8D" w:rsidRDefault="00C37E8D" w:rsidP="00257DEE">
      <w:pPr>
        <w:spacing w:line="240" w:lineRule="auto"/>
        <w:jc w:val="center"/>
        <w:rPr>
          <w:rFonts w:ascii="Calibri" w:hAnsi="Calibri" w:cs="Calibri"/>
        </w:rPr>
      </w:pPr>
    </w:p>
    <w:p w14:paraId="0EE90D00" w14:textId="1DA48355" w:rsidR="00C37E8D" w:rsidRDefault="00C37E8D" w:rsidP="00257DEE">
      <w:pPr>
        <w:spacing w:line="240" w:lineRule="auto"/>
        <w:jc w:val="center"/>
        <w:rPr>
          <w:rFonts w:ascii="Calibri" w:hAnsi="Calibri" w:cs="Calibri"/>
        </w:rPr>
      </w:pPr>
    </w:p>
    <w:p w14:paraId="4B4F0E8C" w14:textId="32EDF351" w:rsidR="00C37E8D" w:rsidRDefault="00C37E8D" w:rsidP="00257DEE">
      <w:pPr>
        <w:spacing w:line="240" w:lineRule="auto"/>
        <w:jc w:val="center"/>
        <w:rPr>
          <w:rFonts w:ascii="Calibri" w:hAnsi="Calibri" w:cs="Calibri"/>
        </w:rPr>
      </w:pPr>
    </w:p>
    <w:p w14:paraId="6D9C37D3" w14:textId="1D168BD8" w:rsidR="00C37E8D" w:rsidRDefault="00C37E8D" w:rsidP="00257DEE">
      <w:pPr>
        <w:spacing w:line="240" w:lineRule="auto"/>
        <w:jc w:val="center"/>
        <w:rPr>
          <w:rFonts w:ascii="Calibri" w:hAnsi="Calibri" w:cs="Calibri"/>
        </w:rPr>
      </w:pPr>
    </w:p>
    <w:p w14:paraId="04FFB06B" w14:textId="601FAF44" w:rsidR="00C37E8D" w:rsidRDefault="00C37E8D" w:rsidP="00257DEE">
      <w:pPr>
        <w:spacing w:line="240" w:lineRule="auto"/>
        <w:jc w:val="center"/>
        <w:rPr>
          <w:rFonts w:ascii="Calibri" w:hAnsi="Calibri" w:cs="Calibri"/>
        </w:rPr>
      </w:pPr>
    </w:p>
    <w:p w14:paraId="6967B159" w14:textId="77777777" w:rsidR="00235682" w:rsidRDefault="00235682" w:rsidP="00257DEE">
      <w:pPr>
        <w:spacing w:line="240" w:lineRule="auto"/>
        <w:jc w:val="center"/>
        <w:rPr>
          <w:rFonts w:ascii="Calibri" w:hAnsi="Calibri" w:cs="Calibri"/>
        </w:rPr>
      </w:pPr>
    </w:p>
    <w:p w14:paraId="3A93BEF6" w14:textId="5111B57D" w:rsidR="00C37E8D" w:rsidRDefault="00C37E8D" w:rsidP="00257DEE">
      <w:pPr>
        <w:spacing w:line="240" w:lineRule="auto"/>
        <w:jc w:val="center"/>
        <w:rPr>
          <w:rFonts w:ascii="Calibri" w:hAnsi="Calibri" w:cs="Calibri"/>
        </w:rPr>
      </w:pPr>
    </w:p>
    <w:p w14:paraId="2F6C593F" w14:textId="6AA8A1BF" w:rsidR="00C37E8D" w:rsidRDefault="00C37E8D" w:rsidP="00257DEE">
      <w:pPr>
        <w:spacing w:line="240" w:lineRule="auto"/>
        <w:jc w:val="center"/>
        <w:rPr>
          <w:rFonts w:ascii="Calibri" w:hAnsi="Calibri" w:cs="Calibri"/>
        </w:rPr>
      </w:pPr>
    </w:p>
    <w:sdt>
      <w:sdtPr>
        <w:rPr>
          <w:rFonts w:ascii="Arial" w:eastAsia="Times New Roman" w:hAnsi="Arial" w:cs="Times New Roman"/>
          <w:color w:val="auto"/>
          <w:sz w:val="22"/>
          <w:szCs w:val="24"/>
        </w:rPr>
        <w:id w:val="1245296695"/>
        <w:docPartObj>
          <w:docPartGallery w:val="Table of Contents"/>
          <w:docPartUnique/>
        </w:docPartObj>
      </w:sdtPr>
      <w:sdtEndPr>
        <w:rPr>
          <w:b/>
          <w:bCs/>
        </w:rPr>
      </w:sdtEndPr>
      <w:sdtContent>
        <w:p w14:paraId="338A2C76" w14:textId="72E56C1B" w:rsidR="00C37E8D" w:rsidRPr="00535E8D" w:rsidRDefault="00300FA9">
          <w:pPr>
            <w:pStyle w:val="Nagwekspisutreci"/>
            <w:rPr>
              <w:rFonts w:ascii="Calibri" w:hAnsi="Calibri" w:cstheme="minorHAnsi"/>
              <w:b/>
              <w:bCs/>
              <w:color w:val="auto"/>
              <w:sz w:val="22"/>
            </w:rPr>
          </w:pPr>
          <w:r w:rsidRPr="00535E8D">
            <w:rPr>
              <w:rFonts w:ascii="Calibri" w:hAnsi="Calibri" w:cstheme="minorHAnsi"/>
              <w:b/>
              <w:bCs/>
              <w:color w:val="auto"/>
              <w:sz w:val="22"/>
            </w:rPr>
            <w:t>SPIS TREŚCI</w:t>
          </w:r>
        </w:p>
        <w:p w14:paraId="5D72D07A" w14:textId="32966A77" w:rsidR="00F7504D" w:rsidRPr="00535E8D" w:rsidRDefault="00C37E8D">
          <w:pPr>
            <w:pStyle w:val="Spistreci1"/>
            <w:tabs>
              <w:tab w:val="right" w:leader="dot" w:pos="9060"/>
            </w:tabs>
            <w:rPr>
              <w:rFonts w:ascii="Calibri" w:eastAsiaTheme="minorEastAsia" w:hAnsi="Calibri" w:cstheme="minorBidi"/>
              <w:noProof/>
              <w:sz w:val="22"/>
              <w:szCs w:val="22"/>
            </w:rPr>
          </w:pPr>
          <w:r w:rsidRPr="00535E8D">
            <w:rPr>
              <w:rFonts w:ascii="Calibri" w:hAnsi="Calibri" w:cstheme="minorHAnsi"/>
              <w:sz w:val="22"/>
            </w:rPr>
            <w:fldChar w:fldCharType="begin"/>
          </w:r>
          <w:r w:rsidRPr="00535E8D">
            <w:rPr>
              <w:rFonts w:ascii="Calibri" w:hAnsi="Calibri" w:cstheme="minorHAnsi"/>
              <w:sz w:val="22"/>
            </w:rPr>
            <w:instrText xml:space="preserve"> TOC \o "1-3" \h \z \u </w:instrText>
          </w:r>
          <w:r w:rsidRPr="00535E8D">
            <w:rPr>
              <w:rFonts w:ascii="Calibri" w:hAnsi="Calibri" w:cstheme="minorHAnsi"/>
              <w:sz w:val="22"/>
            </w:rPr>
            <w:fldChar w:fldCharType="separate"/>
          </w:r>
          <w:hyperlink w:anchor="_Toc189644842" w:history="1">
            <w:r w:rsidR="00F7504D" w:rsidRPr="00535E8D">
              <w:rPr>
                <w:rStyle w:val="Hipercze"/>
                <w:rFonts w:ascii="Calibri" w:hAnsi="Calibri" w:cstheme="minorHAnsi"/>
                <w:bCs/>
                <w:noProof/>
                <w:sz w:val="22"/>
              </w:rPr>
              <w:t>§1 POSTANOWIENIA OGÓLNE</w:t>
            </w:r>
            <w:r w:rsidR="00F7504D" w:rsidRPr="00535E8D">
              <w:rPr>
                <w:rFonts w:ascii="Calibri" w:hAnsi="Calibri"/>
                <w:noProof/>
                <w:webHidden/>
                <w:sz w:val="22"/>
              </w:rPr>
              <w:tab/>
            </w:r>
            <w:r w:rsidR="00F7504D" w:rsidRPr="00535E8D">
              <w:rPr>
                <w:rFonts w:ascii="Calibri" w:hAnsi="Calibri"/>
                <w:noProof/>
                <w:webHidden/>
                <w:sz w:val="22"/>
              </w:rPr>
              <w:fldChar w:fldCharType="begin"/>
            </w:r>
            <w:r w:rsidR="00F7504D" w:rsidRPr="00535E8D">
              <w:rPr>
                <w:rFonts w:ascii="Calibri" w:hAnsi="Calibri"/>
                <w:noProof/>
                <w:webHidden/>
                <w:sz w:val="22"/>
              </w:rPr>
              <w:instrText xml:space="preserve"> PAGEREF _Toc189644842 \h </w:instrText>
            </w:r>
            <w:r w:rsidR="00F7504D" w:rsidRPr="00535E8D">
              <w:rPr>
                <w:rFonts w:ascii="Calibri" w:hAnsi="Calibri"/>
                <w:noProof/>
                <w:webHidden/>
                <w:sz w:val="22"/>
              </w:rPr>
            </w:r>
            <w:r w:rsidR="00F7504D" w:rsidRPr="00535E8D">
              <w:rPr>
                <w:rFonts w:ascii="Calibri" w:hAnsi="Calibri"/>
                <w:noProof/>
                <w:webHidden/>
                <w:sz w:val="22"/>
              </w:rPr>
              <w:fldChar w:fldCharType="separate"/>
            </w:r>
            <w:r w:rsidR="00F930C5">
              <w:rPr>
                <w:rFonts w:ascii="Calibri" w:hAnsi="Calibri"/>
                <w:noProof/>
                <w:webHidden/>
                <w:sz w:val="22"/>
              </w:rPr>
              <w:t>3</w:t>
            </w:r>
            <w:r w:rsidR="00F7504D" w:rsidRPr="00535E8D">
              <w:rPr>
                <w:rFonts w:ascii="Calibri" w:hAnsi="Calibri"/>
                <w:noProof/>
                <w:webHidden/>
                <w:sz w:val="22"/>
              </w:rPr>
              <w:fldChar w:fldCharType="end"/>
            </w:r>
          </w:hyperlink>
        </w:p>
        <w:p w14:paraId="18B4B90E" w14:textId="59414AA3" w:rsidR="00F7504D" w:rsidRPr="00535E8D" w:rsidRDefault="00F7504D">
          <w:pPr>
            <w:pStyle w:val="Spistreci1"/>
            <w:tabs>
              <w:tab w:val="right" w:leader="dot" w:pos="9060"/>
            </w:tabs>
            <w:rPr>
              <w:rFonts w:ascii="Calibri" w:eastAsiaTheme="minorEastAsia" w:hAnsi="Calibri" w:cstheme="minorBidi"/>
              <w:noProof/>
              <w:sz w:val="22"/>
              <w:szCs w:val="22"/>
            </w:rPr>
          </w:pPr>
          <w:hyperlink w:anchor="_Toc189644843" w:history="1">
            <w:r w:rsidRPr="00535E8D">
              <w:rPr>
                <w:rStyle w:val="Hipercze"/>
                <w:rFonts w:ascii="Calibri" w:hAnsi="Calibri" w:cstheme="minorHAnsi"/>
                <w:bCs/>
                <w:noProof/>
                <w:sz w:val="22"/>
              </w:rPr>
              <w:t>§2 SŁOWNIK POJĘĆ I SKRÓTÓW</w:t>
            </w:r>
            <w:r w:rsidRPr="00535E8D">
              <w:rPr>
                <w:rFonts w:ascii="Calibri" w:hAnsi="Calibri"/>
                <w:noProof/>
                <w:webHidden/>
                <w:sz w:val="22"/>
              </w:rPr>
              <w:tab/>
            </w:r>
            <w:r w:rsidRPr="00535E8D">
              <w:rPr>
                <w:rFonts w:ascii="Calibri" w:hAnsi="Calibri"/>
                <w:noProof/>
                <w:webHidden/>
                <w:sz w:val="22"/>
              </w:rPr>
              <w:fldChar w:fldCharType="begin"/>
            </w:r>
            <w:r w:rsidRPr="00535E8D">
              <w:rPr>
                <w:rFonts w:ascii="Calibri" w:hAnsi="Calibri"/>
                <w:noProof/>
                <w:webHidden/>
                <w:sz w:val="22"/>
              </w:rPr>
              <w:instrText xml:space="preserve"> PAGEREF _Toc189644843 \h </w:instrText>
            </w:r>
            <w:r w:rsidRPr="00535E8D">
              <w:rPr>
                <w:rFonts w:ascii="Calibri" w:hAnsi="Calibri"/>
                <w:noProof/>
                <w:webHidden/>
                <w:sz w:val="22"/>
              </w:rPr>
            </w:r>
            <w:r w:rsidRPr="00535E8D">
              <w:rPr>
                <w:rFonts w:ascii="Calibri" w:hAnsi="Calibri"/>
                <w:noProof/>
                <w:webHidden/>
                <w:sz w:val="22"/>
              </w:rPr>
              <w:fldChar w:fldCharType="separate"/>
            </w:r>
            <w:r w:rsidR="00F930C5">
              <w:rPr>
                <w:rFonts w:ascii="Calibri" w:hAnsi="Calibri"/>
                <w:noProof/>
                <w:webHidden/>
                <w:sz w:val="22"/>
              </w:rPr>
              <w:t>3</w:t>
            </w:r>
            <w:r w:rsidRPr="00535E8D">
              <w:rPr>
                <w:rFonts w:ascii="Calibri" w:hAnsi="Calibri"/>
                <w:noProof/>
                <w:webHidden/>
                <w:sz w:val="22"/>
              </w:rPr>
              <w:fldChar w:fldCharType="end"/>
            </w:r>
          </w:hyperlink>
        </w:p>
        <w:p w14:paraId="682C14AB" w14:textId="7F6D3FB8" w:rsidR="00F7504D" w:rsidRPr="00535E8D" w:rsidRDefault="00F7504D">
          <w:pPr>
            <w:pStyle w:val="Spistreci1"/>
            <w:tabs>
              <w:tab w:val="right" w:leader="dot" w:pos="9060"/>
            </w:tabs>
            <w:rPr>
              <w:rFonts w:ascii="Calibri" w:eastAsiaTheme="minorEastAsia" w:hAnsi="Calibri" w:cstheme="minorBidi"/>
              <w:noProof/>
              <w:sz w:val="22"/>
              <w:szCs w:val="22"/>
            </w:rPr>
          </w:pPr>
          <w:hyperlink w:anchor="_Toc189644844" w:history="1">
            <w:r w:rsidRPr="00535E8D">
              <w:rPr>
                <w:rStyle w:val="Hipercze"/>
                <w:rFonts w:ascii="Calibri" w:hAnsi="Calibri" w:cstheme="minorHAnsi"/>
                <w:bCs/>
                <w:noProof/>
                <w:sz w:val="22"/>
              </w:rPr>
              <w:t>§3 ZAŁOŻENIA PROJEKTOWE I ORGANIZACYJNE</w:t>
            </w:r>
            <w:r w:rsidRPr="00535E8D">
              <w:rPr>
                <w:rFonts w:ascii="Calibri" w:hAnsi="Calibri"/>
                <w:noProof/>
                <w:webHidden/>
                <w:sz w:val="22"/>
              </w:rPr>
              <w:tab/>
            </w:r>
            <w:r w:rsidRPr="00535E8D">
              <w:rPr>
                <w:rFonts w:ascii="Calibri" w:hAnsi="Calibri"/>
                <w:noProof/>
                <w:webHidden/>
                <w:sz w:val="22"/>
              </w:rPr>
              <w:fldChar w:fldCharType="begin"/>
            </w:r>
            <w:r w:rsidRPr="00535E8D">
              <w:rPr>
                <w:rFonts w:ascii="Calibri" w:hAnsi="Calibri"/>
                <w:noProof/>
                <w:webHidden/>
                <w:sz w:val="22"/>
              </w:rPr>
              <w:instrText xml:space="preserve"> PAGEREF _Toc189644844 \h </w:instrText>
            </w:r>
            <w:r w:rsidRPr="00535E8D">
              <w:rPr>
                <w:rFonts w:ascii="Calibri" w:hAnsi="Calibri"/>
                <w:noProof/>
                <w:webHidden/>
                <w:sz w:val="22"/>
              </w:rPr>
            </w:r>
            <w:r w:rsidRPr="00535E8D">
              <w:rPr>
                <w:rFonts w:ascii="Calibri" w:hAnsi="Calibri"/>
                <w:noProof/>
                <w:webHidden/>
                <w:sz w:val="22"/>
              </w:rPr>
              <w:fldChar w:fldCharType="separate"/>
            </w:r>
            <w:r w:rsidR="00F930C5">
              <w:rPr>
                <w:rFonts w:ascii="Calibri" w:hAnsi="Calibri"/>
                <w:noProof/>
                <w:webHidden/>
                <w:sz w:val="22"/>
              </w:rPr>
              <w:t>4</w:t>
            </w:r>
            <w:r w:rsidRPr="00535E8D">
              <w:rPr>
                <w:rFonts w:ascii="Calibri" w:hAnsi="Calibri"/>
                <w:noProof/>
                <w:webHidden/>
                <w:sz w:val="22"/>
              </w:rPr>
              <w:fldChar w:fldCharType="end"/>
            </w:r>
          </w:hyperlink>
        </w:p>
        <w:p w14:paraId="7E21C201" w14:textId="31FED218" w:rsidR="00F7504D" w:rsidRPr="00535E8D" w:rsidRDefault="00F7504D">
          <w:pPr>
            <w:pStyle w:val="Spistreci1"/>
            <w:tabs>
              <w:tab w:val="right" w:leader="dot" w:pos="9060"/>
            </w:tabs>
            <w:rPr>
              <w:rFonts w:ascii="Calibri" w:eastAsiaTheme="minorEastAsia" w:hAnsi="Calibri" w:cstheme="minorBidi"/>
              <w:noProof/>
              <w:sz w:val="22"/>
              <w:szCs w:val="22"/>
            </w:rPr>
          </w:pPr>
          <w:hyperlink w:anchor="_Toc189644845" w:history="1">
            <w:r w:rsidRPr="00535E8D">
              <w:rPr>
                <w:rStyle w:val="Hipercze"/>
                <w:rFonts w:ascii="Calibri" w:hAnsi="Calibri" w:cstheme="minorHAnsi"/>
                <w:bCs/>
                <w:noProof/>
                <w:sz w:val="22"/>
              </w:rPr>
              <w:t>§4 GRUPA DOCELOWA</w:t>
            </w:r>
            <w:r w:rsidRPr="00535E8D">
              <w:rPr>
                <w:rFonts w:ascii="Calibri" w:hAnsi="Calibri"/>
                <w:noProof/>
                <w:webHidden/>
                <w:sz w:val="22"/>
              </w:rPr>
              <w:tab/>
            </w:r>
            <w:r w:rsidRPr="00535E8D">
              <w:rPr>
                <w:rFonts w:ascii="Calibri" w:hAnsi="Calibri"/>
                <w:noProof/>
                <w:webHidden/>
                <w:sz w:val="22"/>
              </w:rPr>
              <w:fldChar w:fldCharType="begin"/>
            </w:r>
            <w:r w:rsidRPr="00535E8D">
              <w:rPr>
                <w:rFonts w:ascii="Calibri" w:hAnsi="Calibri"/>
                <w:noProof/>
                <w:webHidden/>
                <w:sz w:val="22"/>
              </w:rPr>
              <w:instrText xml:space="preserve"> PAGEREF _Toc189644845 \h </w:instrText>
            </w:r>
            <w:r w:rsidRPr="00535E8D">
              <w:rPr>
                <w:rFonts w:ascii="Calibri" w:hAnsi="Calibri"/>
                <w:noProof/>
                <w:webHidden/>
                <w:sz w:val="22"/>
              </w:rPr>
            </w:r>
            <w:r w:rsidRPr="00535E8D">
              <w:rPr>
                <w:rFonts w:ascii="Calibri" w:hAnsi="Calibri"/>
                <w:noProof/>
                <w:webHidden/>
                <w:sz w:val="22"/>
              </w:rPr>
              <w:fldChar w:fldCharType="separate"/>
            </w:r>
            <w:r w:rsidR="00F930C5">
              <w:rPr>
                <w:rFonts w:ascii="Calibri" w:hAnsi="Calibri"/>
                <w:noProof/>
                <w:webHidden/>
                <w:sz w:val="22"/>
              </w:rPr>
              <w:t>5</w:t>
            </w:r>
            <w:r w:rsidRPr="00535E8D">
              <w:rPr>
                <w:rFonts w:ascii="Calibri" w:hAnsi="Calibri"/>
                <w:noProof/>
                <w:webHidden/>
                <w:sz w:val="22"/>
              </w:rPr>
              <w:fldChar w:fldCharType="end"/>
            </w:r>
          </w:hyperlink>
        </w:p>
        <w:p w14:paraId="701C910E" w14:textId="6DE01141" w:rsidR="00F7504D" w:rsidRPr="00535E8D" w:rsidRDefault="00F7504D">
          <w:pPr>
            <w:pStyle w:val="Spistreci1"/>
            <w:tabs>
              <w:tab w:val="right" w:leader="dot" w:pos="9060"/>
            </w:tabs>
            <w:rPr>
              <w:rFonts w:ascii="Calibri" w:eastAsiaTheme="minorEastAsia" w:hAnsi="Calibri" w:cstheme="minorBidi"/>
              <w:noProof/>
              <w:sz w:val="22"/>
              <w:szCs w:val="22"/>
            </w:rPr>
          </w:pPr>
          <w:hyperlink w:anchor="_Toc189644846" w:history="1">
            <w:r w:rsidRPr="00535E8D">
              <w:rPr>
                <w:rStyle w:val="Hipercze"/>
                <w:rFonts w:ascii="Calibri" w:hAnsi="Calibri" w:cstheme="minorHAnsi"/>
                <w:bCs/>
                <w:noProof/>
                <w:sz w:val="22"/>
              </w:rPr>
              <w:t>§5 KRYTERIA UCZESTNICTWA</w:t>
            </w:r>
            <w:r w:rsidRPr="00535E8D">
              <w:rPr>
                <w:rFonts w:ascii="Calibri" w:hAnsi="Calibri"/>
                <w:noProof/>
                <w:webHidden/>
                <w:sz w:val="22"/>
              </w:rPr>
              <w:tab/>
            </w:r>
            <w:r w:rsidRPr="00535E8D">
              <w:rPr>
                <w:rFonts w:ascii="Calibri" w:hAnsi="Calibri"/>
                <w:noProof/>
                <w:webHidden/>
                <w:sz w:val="22"/>
              </w:rPr>
              <w:fldChar w:fldCharType="begin"/>
            </w:r>
            <w:r w:rsidRPr="00535E8D">
              <w:rPr>
                <w:rFonts w:ascii="Calibri" w:hAnsi="Calibri"/>
                <w:noProof/>
                <w:webHidden/>
                <w:sz w:val="22"/>
              </w:rPr>
              <w:instrText xml:space="preserve"> PAGEREF _Toc189644846 \h </w:instrText>
            </w:r>
            <w:r w:rsidRPr="00535E8D">
              <w:rPr>
                <w:rFonts w:ascii="Calibri" w:hAnsi="Calibri"/>
                <w:noProof/>
                <w:webHidden/>
                <w:sz w:val="22"/>
              </w:rPr>
            </w:r>
            <w:r w:rsidRPr="00535E8D">
              <w:rPr>
                <w:rFonts w:ascii="Calibri" w:hAnsi="Calibri"/>
                <w:noProof/>
                <w:webHidden/>
                <w:sz w:val="22"/>
              </w:rPr>
              <w:fldChar w:fldCharType="separate"/>
            </w:r>
            <w:r w:rsidR="00F930C5">
              <w:rPr>
                <w:rFonts w:ascii="Calibri" w:hAnsi="Calibri"/>
                <w:noProof/>
                <w:webHidden/>
                <w:sz w:val="22"/>
              </w:rPr>
              <w:t>5</w:t>
            </w:r>
            <w:r w:rsidRPr="00535E8D">
              <w:rPr>
                <w:rFonts w:ascii="Calibri" w:hAnsi="Calibri"/>
                <w:noProof/>
                <w:webHidden/>
                <w:sz w:val="22"/>
              </w:rPr>
              <w:fldChar w:fldCharType="end"/>
            </w:r>
          </w:hyperlink>
        </w:p>
        <w:p w14:paraId="12F5A71F" w14:textId="2EA4778A" w:rsidR="00F7504D" w:rsidRPr="00535E8D" w:rsidRDefault="00F7504D">
          <w:pPr>
            <w:pStyle w:val="Spistreci1"/>
            <w:tabs>
              <w:tab w:val="right" w:leader="dot" w:pos="9060"/>
            </w:tabs>
            <w:rPr>
              <w:rFonts w:ascii="Calibri" w:eastAsiaTheme="minorEastAsia" w:hAnsi="Calibri" w:cstheme="minorBidi"/>
              <w:noProof/>
              <w:sz w:val="22"/>
              <w:szCs w:val="22"/>
            </w:rPr>
          </w:pPr>
          <w:hyperlink w:anchor="_Toc189644847" w:history="1">
            <w:r w:rsidRPr="00535E8D">
              <w:rPr>
                <w:rStyle w:val="Hipercze"/>
                <w:rFonts w:ascii="Calibri" w:hAnsi="Calibri" w:cstheme="minorHAnsi"/>
                <w:bCs/>
                <w:noProof/>
                <w:sz w:val="22"/>
              </w:rPr>
              <w:t>§6 OGÓLNE ZASADY REALIZACJI FORM WSPARCIA DLA UCZESTNIKÓW PROJEKTU</w:t>
            </w:r>
            <w:r w:rsidRPr="00535E8D">
              <w:rPr>
                <w:rFonts w:ascii="Calibri" w:hAnsi="Calibri"/>
                <w:noProof/>
                <w:webHidden/>
                <w:sz w:val="22"/>
              </w:rPr>
              <w:tab/>
            </w:r>
            <w:r w:rsidRPr="00535E8D">
              <w:rPr>
                <w:rFonts w:ascii="Calibri" w:hAnsi="Calibri"/>
                <w:noProof/>
                <w:webHidden/>
                <w:sz w:val="22"/>
              </w:rPr>
              <w:fldChar w:fldCharType="begin"/>
            </w:r>
            <w:r w:rsidRPr="00535E8D">
              <w:rPr>
                <w:rFonts w:ascii="Calibri" w:hAnsi="Calibri"/>
                <w:noProof/>
                <w:webHidden/>
                <w:sz w:val="22"/>
              </w:rPr>
              <w:instrText xml:space="preserve"> PAGEREF _Toc189644847 \h </w:instrText>
            </w:r>
            <w:r w:rsidRPr="00535E8D">
              <w:rPr>
                <w:rFonts w:ascii="Calibri" w:hAnsi="Calibri"/>
                <w:noProof/>
                <w:webHidden/>
                <w:sz w:val="22"/>
              </w:rPr>
            </w:r>
            <w:r w:rsidRPr="00535E8D">
              <w:rPr>
                <w:rFonts w:ascii="Calibri" w:hAnsi="Calibri"/>
                <w:noProof/>
                <w:webHidden/>
                <w:sz w:val="22"/>
              </w:rPr>
              <w:fldChar w:fldCharType="separate"/>
            </w:r>
            <w:r w:rsidR="00F930C5">
              <w:rPr>
                <w:rFonts w:ascii="Calibri" w:hAnsi="Calibri"/>
                <w:noProof/>
                <w:webHidden/>
                <w:sz w:val="22"/>
              </w:rPr>
              <w:t>5</w:t>
            </w:r>
            <w:r w:rsidRPr="00535E8D">
              <w:rPr>
                <w:rFonts w:ascii="Calibri" w:hAnsi="Calibri"/>
                <w:noProof/>
                <w:webHidden/>
                <w:sz w:val="22"/>
              </w:rPr>
              <w:fldChar w:fldCharType="end"/>
            </w:r>
          </w:hyperlink>
        </w:p>
        <w:p w14:paraId="75190C6D" w14:textId="42BA4F66" w:rsidR="00F7504D" w:rsidRPr="00535E8D" w:rsidRDefault="00F7504D">
          <w:pPr>
            <w:pStyle w:val="Spistreci1"/>
            <w:tabs>
              <w:tab w:val="right" w:leader="dot" w:pos="9060"/>
            </w:tabs>
            <w:rPr>
              <w:rFonts w:ascii="Calibri" w:eastAsiaTheme="minorEastAsia" w:hAnsi="Calibri" w:cstheme="minorBidi"/>
              <w:noProof/>
              <w:sz w:val="22"/>
              <w:szCs w:val="22"/>
            </w:rPr>
          </w:pPr>
          <w:hyperlink w:anchor="_Toc189644848" w:history="1">
            <w:r w:rsidRPr="00535E8D">
              <w:rPr>
                <w:rStyle w:val="Hipercze"/>
                <w:rFonts w:ascii="Calibri" w:hAnsi="Calibri" w:cstheme="minorHAnsi"/>
                <w:bCs/>
                <w:noProof/>
                <w:sz w:val="22"/>
              </w:rPr>
              <w:t>§ 7 ZASADY REKRUTACJI</w:t>
            </w:r>
            <w:r w:rsidRPr="00535E8D">
              <w:rPr>
                <w:rFonts w:ascii="Calibri" w:hAnsi="Calibri"/>
                <w:noProof/>
                <w:webHidden/>
                <w:sz w:val="22"/>
              </w:rPr>
              <w:tab/>
            </w:r>
            <w:r w:rsidRPr="00535E8D">
              <w:rPr>
                <w:rFonts w:ascii="Calibri" w:hAnsi="Calibri"/>
                <w:noProof/>
                <w:webHidden/>
                <w:sz w:val="22"/>
              </w:rPr>
              <w:fldChar w:fldCharType="begin"/>
            </w:r>
            <w:r w:rsidRPr="00535E8D">
              <w:rPr>
                <w:rFonts w:ascii="Calibri" w:hAnsi="Calibri"/>
                <w:noProof/>
                <w:webHidden/>
                <w:sz w:val="22"/>
              </w:rPr>
              <w:instrText xml:space="preserve"> PAGEREF _Toc189644848 \h </w:instrText>
            </w:r>
            <w:r w:rsidRPr="00535E8D">
              <w:rPr>
                <w:rFonts w:ascii="Calibri" w:hAnsi="Calibri"/>
                <w:noProof/>
                <w:webHidden/>
                <w:sz w:val="22"/>
              </w:rPr>
            </w:r>
            <w:r w:rsidRPr="00535E8D">
              <w:rPr>
                <w:rFonts w:ascii="Calibri" w:hAnsi="Calibri"/>
                <w:noProof/>
                <w:webHidden/>
                <w:sz w:val="22"/>
              </w:rPr>
              <w:fldChar w:fldCharType="separate"/>
            </w:r>
            <w:r w:rsidR="00F930C5">
              <w:rPr>
                <w:rFonts w:ascii="Calibri" w:hAnsi="Calibri"/>
                <w:noProof/>
                <w:webHidden/>
                <w:sz w:val="22"/>
              </w:rPr>
              <w:t>7</w:t>
            </w:r>
            <w:r w:rsidRPr="00535E8D">
              <w:rPr>
                <w:rFonts w:ascii="Calibri" w:hAnsi="Calibri"/>
                <w:noProof/>
                <w:webHidden/>
                <w:sz w:val="22"/>
              </w:rPr>
              <w:fldChar w:fldCharType="end"/>
            </w:r>
          </w:hyperlink>
        </w:p>
        <w:p w14:paraId="5CFEAC54" w14:textId="0308C420" w:rsidR="00F7504D" w:rsidRPr="00535E8D" w:rsidRDefault="00F7504D">
          <w:pPr>
            <w:pStyle w:val="Spistreci1"/>
            <w:tabs>
              <w:tab w:val="right" w:leader="dot" w:pos="9060"/>
            </w:tabs>
            <w:rPr>
              <w:rFonts w:ascii="Calibri" w:eastAsiaTheme="minorEastAsia" w:hAnsi="Calibri" w:cstheme="minorBidi"/>
              <w:noProof/>
              <w:sz w:val="22"/>
              <w:szCs w:val="22"/>
            </w:rPr>
          </w:pPr>
          <w:hyperlink w:anchor="_Toc189644849" w:history="1">
            <w:r w:rsidRPr="00535E8D">
              <w:rPr>
                <w:rStyle w:val="Hipercze"/>
                <w:rFonts w:ascii="Calibri" w:hAnsi="Calibri" w:cstheme="minorHAnsi"/>
                <w:bCs/>
                <w:noProof/>
                <w:sz w:val="22"/>
              </w:rPr>
              <w:t>§8 ZASADY REALIZACJI DORADZTWA ZAWODOWEGO DLA UCZNIÓW</w:t>
            </w:r>
            <w:r w:rsidRPr="00535E8D">
              <w:rPr>
                <w:rFonts w:ascii="Calibri" w:hAnsi="Calibri"/>
                <w:noProof/>
                <w:webHidden/>
                <w:sz w:val="22"/>
              </w:rPr>
              <w:tab/>
            </w:r>
            <w:r w:rsidRPr="00535E8D">
              <w:rPr>
                <w:rFonts w:ascii="Calibri" w:hAnsi="Calibri"/>
                <w:noProof/>
                <w:webHidden/>
                <w:sz w:val="22"/>
              </w:rPr>
              <w:fldChar w:fldCharType="begin"/>
            </w:r>
            <w:r w:rsidRPr="00535E8D">
              <w:rPr>
                <w:rFonts w:ascii="Calibri" w:hAnsi="Calibri"/>
                <w:noProof/>
                <w:webHidden/>
                <w:sz w:val="22"/>
              </w:rPr>
              <w:instrText xml:space="preserve"> PAGEREF _Toc189644849 \h </w:instrText>
            </w:r>
            <w:r w:rsidRPr="00535E8D">
              <w:rPr>
                <w:rFonts w:ascii="Calibri" w:hAnsi="Calibri"/>
                <w:noProof/>
                <w:webHidden/>
                <w:sz w:val="22"/>
              </w:rPr>
            </w:r>
            <w:r w:rsidRPr="00535E8D">
              <w:rPr>
                <w:rFonts w:ascii="Calibri" w:hAnsi="Calibri"/>
                <w:noProof/>
                <w:webHidden/>
                <w:sz w:val="22"/>
              </w:rPr>
              <w:fldChar w:fldCharType="separate"/>
            </w:r>
            <w:r w:rsidR="00F930C5">
              <w:rPr>
                <w:rFonts w:ascii="Calibri" w:hAnsi="Calibri"/>
                <w:noProof/>
                <w:webHidden/>
                <w:sz w:val="22"/>
              </w:rPr>
              <w:t>10</w:t>
            </w:r>
            <w:r w:rsidRPr="00535E8D">
              <w:rPr>
                <w:rFonts w:ascii="Calibri" w:hAnsi="Calibri"/>
                <w:noProof/>
                <w:webHidden/>
                <w:sz w:val="22"/>
              </w:rPr>
              <w:fldChar w:fldCharType="end"/>
            </w:r>
          </w:hyperlink>
        </w:p>
        <w:p w14:paraId="312600BD" w14:textId="2106BC2B" w:rsidR="00F7504D" w:rsidRPr="00535E8D" w:rsidRDefault="00F7504D">
          <w:pPr>
            <w:pStyle w:val="Spistreci1"/>
            <w:tabs>
              <w:tab w:val="right" w:leader="dot" w:pos="9060"/>
            </w:tabs>
            <w:rPr>
              <w:rFonts w:ascii="Calibri" w:eastAsiaTheme="minorEastAsia" w:hAnsi="Calibri" w:cstheme="minorBidi"/>
              <w:noProof/>
              <w:sz w:val="22"/>
              <w:szCs w:val="22"/>
            </w:rPr>
          </w:pPr>
          <w:hyperlink w:anchor="_Toc189644850" w:history="1">
            <w:r w:rsidRPr="00535E8D">
              <w:rPr>
                <w:rStyle w:val="Hipercze"/>
                <w:rFonts w:ascii="Calibri" w:hAnsi="Calibri" w:cstheme="minorHAnsi"/>
                <w:bCs/>
                <w:noProof/>
                <w:sz w:val="22"/>
              </w:rPr>
              <w:t>§ 9 ZASADY REALIZACJI WYJAZDÓW EDUKACYJNYCH</w:t>
            </w:r>
            <w:r w:rsidRPr="00535E8D">
              <w:rPr>
                <w:rFonts w:ascii="Calibri" w:hAnsi="Calibri"/>
                <w:noProof/>
                <w:webHidden/>
                <w:sz w:val="22"/>
              </w:rPr>
              <w:tab/>
            </w:r>
            <w:r w:rsidRPr="00535E8D">
              <w:rPr>
                <w:rFonts w:ascii="Calibri" w:hAnsi="Calibri"/>
                <w:noProof/>
                <w:webHidden/>
                <w:sz w:val="22"/>
              </w:rPr>
              <w:fldChar w:fldCharType="begin"/>
            </w:r>
            <w:r w:rsidRPr="00535E8D">
              <w:rPr>
                <w:rFonts w:ascii="Calibri" w:hAnsi="Calibri"/>
                <w:noProof/>
                <w:webHidden/>
                <w:sz w:val="22"/>
              </w:rPr>
              <w:instrText xml:space="preserve"> PAGEREF _Toc189644850 \h </w:instrText>
            </w:r>
            <w:r w:rsidRPr="00535E8D">
              <w:rPr>
                <w:rFonts w:ascii="Calibri" w:hAnsi="Calibri"/>
                <w:noProof/>
                <w:webHidden/>
                <w:sz w:val="22"/>
              </w:rPr>
            </w:r>
            <w:r w:rsidRPr="00535E8D">
              <w:rPr>
                <w:rFonts w:ascii="Calibri" w:hAnsi="Calibri"/>
                <w:noProof/>
                <w:webHidden/>
                <w:sz w:val="22"/>
              </w:rPr>
              <w:fldChar w:fldCharType="separate"/>
            </w:r>
            <w:r w:rsidR="00F930C5">
              <w:rPr>
                <w:rFonts w:ascii="Calibri" w:hAnsi="Calibri"/>
                <w:noProof/>
                <w:webHidden/>
                <w:sz w:val="22"/>
              </w:rPr>
              <w:t>11</w:t>
            </w:r>
            <w:r w:rsidRPr="00535E8D">
              <w:rPr>
                <w:rFonts w:ascii="Calibri" w:hAnsi="Calibri"/>
                <w:noProof/>
                <w:webHidden/>
                <w:sz w:val="22"/>
              </w:rPr>
              <w:fldChar w:fldCharType="end"/>
            </w:r>
          </w:hyperlink>
        </w:p>
        <w:p w14:paraId="19F70D8E" w14:textId="770A0216" w:rsidR="00F7504D" w:rsidRPr="00535E8D" w:rsidRDefault="00F7504D">
          <w:pPr>
            <w:pStyle w:val="Spistreci1"/>
            <w:tabs>
              <w:tab w:val="right" w:leader="dot" w:pos="9060"/>
            </w:tabs>
            <w:rPr>
              <w:rFonts w:ascii="Calibri" w:eastAsiaTheme="minorEastAsia" w:hAnsi="Calibri" w:cstheme="minorBidi"/>
              <w:noProof/>
              <w:sz w:val="22"/>
              <w:szCs w:val="22"/>
            </w:rPr>
          </w:pPr>
          <w:hyperlink w:anchor="_Toc189644851" w:history="1">
            <w:r w:rsidRPr="00535E8D">
              <w:rPr>
                <w:rStyle w:val="Hipercze"/>
                <w:rFonts w:ascii="Calibri" w:hAnsi="Calibri" w:cstheme="minorHAnsi"/>
                <w:bCs/>
                <w:noProof/>
                <w:sz w:val="22"/>
              </w:rPr>
              <w:t>§ 10 REZYGNACJA Z UDZIAŁU W PROJEKCIE</w:t>
            </w:r>
            <w:r w:rsidRPr="00535E8D">
              <w:rPr>
                <w:rFonts w:ascii="Calibri" w:hAnsi="Calibri"/>
                <w:noProof/>
                <w:webHidden/>
                <w:sz w:val="22"/>
              </w:rPr>
              <w:tab/>
            </w:r>
            <w:r w:rsidRPr="00535E8D">
              <w:rPr>
                <w:rFonts w:ascii="Calibri" w:hAnsi="Calibri"/>
                <w:noProof/>
                <w:webHidden/>
                <w:sz w:val="22"/>
              </w:rPr>
              <w:fldChar w:fldCharType="begin"/>
            </w:r>
            <w:r w:rsidRPr="00535E8D">
              <w:rPr>
                <w:rFonts w:ascii="Calibri" w:hAnsi="Calibri"/>
                <w:noProof/>
                <w:webHidden/>
                <w:sz w:val="22"/>
              </w:rPr>
              <w:instrText xml:space="preserve"> PAGEREF _Toc189644851 \h </w:instrText>
            </w:r>
            <w:r w:rsidRPr="00535E8D">
              <w:rPr>
                <w:rFonts w:ascii="Calibri" w:hAnsi="Calibri"/>
                <w:noProof/>
                <w:webHidden/>
                <w:sz w:val="22"/>
              </w:rPr>
            </w:r>
            <w:r w:rsidRPr="00535E8D">
              <w:rPr>
                <w:rFonts w:ascii="Calibri" w:hAnsi="Calibri"/>
                <w:noProof/>
                <w:webHidden/>
                <w:sz w:val="22"/>
              </w:rPr>
              <w:fldChar w:fldCharType="separate"/>
            </w:r>
            <w:r w:rsidR="00F930C5">
              <w:rPr>
                <w:rFonts w:ascii="Calibri" w:hAnsi="Calibri"/>
                <w:noProof/>
                <w:webHidden/>
                <w:sz w:val="22"/>
              </w:rPr>
              <w:t>11</w:t>
            </w:r>
            <w:r w:rsidRPr="00535E8D">
              <w:rPr>
                <w:rFonts w:ascii="Calibri" w:hAnsi="Calibri"/>
                <w:noProof/>
                <w:webHidden/>
                <w:sz w:val="22"/>
              </w:rPr>
              <w:fldChar w:fldCharType="end"/>
            </w:r>
          </w:hyperlink>
        </w:p>
        <w:p w14:paraId="35CFD196" w14:textId="33C5BC1A" w:rsidR="00F7504D" w:rsidRPr="00535E8D" w:rsidRDefault="00F7504D">
          <w:pPr>
            <w:pStyle w:val="Spistreci1"/>
            <w:tabs>
              <w:tab w:val="right" w:leader="dot" w:pos="9060"/>
            </w:tabs>
            <w:rPr>
              <w:rFonts w:ascii="Calibri" w:eastAsiaTheme="minorEastAsia" w:hAnsi="Calibri" w:cstheme="minorBidi"/>
              <w:noProof/>
              <w:sz w:val="22"/>
              <w:szCs w:val="22"/>
            </w:rPr>
          </w:pPr>
          <w:hyperlink w:anchor="_Toc189644852" w:history="1">
            <w:r w:rsidRPr="00535E8D">
              <w:rPr>
                <w:rStyle w:val="Hipercze"/>
                <w:rFonts w:ascii="Calibri" w:hAnsi="Calibri" w:cstheme="minorHAnsi"/>
                <w:bCs/>
                <w:noProof/>
                <w:sz w:val="22"/>
              </w:rPr>
              <w:t>§11 POSTANOWIENIA KOŃCOWE</w:t>
            </w:r>
            <w:r w:rsidRPr="00535E8D">
              <w:rPr>
                <w:rFonts w:ascii="Calibri" w:hAnsi="Calibri"/>
                <w:noProof/>
                <w:webHidden/>
                <w:sz w:val="22"/>
              </w:rPr>
              <w:tab/>
            </w:r>
            <w:r w:rsidRPr="00535E8D">
              <w:rPr>
                <w:rFonts w:ascii="Calibri" w:hAnsi="Calibri"/>
                <w:noProof/>
                <w:webHidden/>
                <w:sz w:val="22"/>
              </w:rPr>
              <w:fldChar w:fldCharType="begin"/>
            </w:r>
            <w:r w:rsidRPr="00535E8D">
              <w:rPr>
                <w:rFonts w:ascii="Calibri" w:hAnsi="Calibri"/>
                <w:noProof/>
                <w:webHidden/>
                <w:sz w:val="22"/>
              </w:rPr>
              <w:instrText xml:space="preserve"> PAGEREF _Toc189644852 \h </w:instrText>
            </w:r>
            <w:r w:rsidRPr="00535E8D">
              <w:rPr>
                <w:rFonts w:ascii="Calibri" w:hAnsi="Calibri"/>
                <w:noProof/>
                <w:webHidden/>
                <w:sz w:val="22"/>
              </w:rPr>
            </w:r>
            <w:r w:rsidRPr="00535E8D">
              <w:rPr>
                <w:rFonts w:ascii="Calibri" w:hAnsi="Calibri"/>
                <w:noProof/>
                <w:webHidden/>
                <w:sz w:val="22"/>
              </w:rPr>
              <w:fldChar w:fldCharType="separate"/>
            </w:r>
            <w:r w:rsidR="00F930C5">
              <w:rPr>
                <w:rFonts w:ascii="Calibri" w:hAnsi="Calibri"/>
                <w:noProof/>
                <w:webHidden/>
                <w:sz w:val="22"/>
              </w:rPr>
              <w:t>12</w:t>
            </w:r>
            <w:r w:rsidRPr="00535E8D">
              <w:rPr>
                <w:rFonts w:ascii="Calibri" w:hAnsi="Calibri"/>
                <w:noProof/>
                <w:webHidden/>
                <w:sz w:val="22"/>
              </w:rPr>
              <w:fldChar w:fldCharType="end"/>
            </w:r>
          </w:hyperlink>
        </w:p>
        <w:p w14:paraId="00A82889" w14:textId="50A8374E" w:rsidR="00F7504D" w:rsidRPr="00535E8D" w:rsidRDefault="00F7504D">
          <w:pPr>
            <w:pStyle w:val="Spistreci1"/>
            <w:tabs>
              <w:tab w:val="right" w:leader="dot" w:pos="9060"/>
            </w:tabs>
            <w:rPr>
              <w:rFonts w:ascii="Calibri" w:eastAsiaTheme="minorEastAsia" w:hAnsi="Calibri" w:cstheme="minorBidi"/>
              <w:noProof/>
              <w:sz w:val="22"/>
              <w:szCs w:val="22"/>
            </w:rPr>
          </w:pPr>
          <w:hyperlink w:anchor="_Toc189644853" w:history="1">
            <w:r w:rsidRPr="00535E8D">
              <w:rPr>
                <w:rStyle w:val="Hipercze"/>
                <w:rFonts w:ascii="Calibri" w:hAnsi="Calibri" w:cstheme="minorHAnsi"/>
                <w:bCs/>
                <w:noProof/>
                <w:sz w:val="22"/>
              </w:rPr>
              <w:t>§12 ZAŁĄCZNIKI</w:t>
            </w:r>
            <w:r w:rsidRPr="00535E8D">
              <w:rPr>
                <w:rFonts w:ascii="Calibri" w:hAnsi="Calibri"/>
                <w:noProof/>
                <w:webHidden/>
                <w:sz w:val="22"/>
              </w:rPr>
              <w:tab/>
            </w:r>
            <w:r w:rsidRPr="00535E8D">
              <w:rPr>
                <w:rFonts w:ascii="Calibri" w:hAnsi="Calibri"/>
                <w:noProof/>
                <w:webHidden/>
                <w:sz w:val="22"/>
              </w:rPr>
              <w:fldChar w:fldCharType="begin"/>
            </w:r>
            <w:r w:rsidRPr="00535E8D">
              <w:rPr>
                <w:rFonts w:ascii="Calibri" w:hAnsi="Calibri"/>
                <w:noProof/>
                <w:webHidden/>
                <w:sz w:val="22"/>
              </w:rPr>
              <w:instrText xml:space="preserve"> PAGEREF _Toc189644853 \h </w:instrText>
            </w:r>
            <w:r w:rsidRPr="00535E8D">
              <w:rPr>
                <w:rFonts w:ascii="Calibri" w:hAnsi="Calibri"/>
                <w:noProof/>
                <w:webHidden/>
                <w:sz w:val="22"/>
              </w:rPr>
            </w:r>
            <w:r w:rsidRPr="00535E8D">
              <w:rPr>
                <w:rFonts w:ascii="Calibri" w:hAnsi="Calibri"/>
                <w:noProof/>
                <w:webHidden/>
                <w:sz w:val="22"/>
              </w:rPr>
              <w:fldChar w:fldCharType="separate"/>
            </w:r>
            <w:r w:rsidR="00F930C5">
              <w:rPr>
                <w:rFonts w:ascii="Calibri" w:hAnsi="Calibri"/>
                <w:noProof/>
                <w:webHidden/>
                <w:sz w:val="22"/>
              </w:rPr>
              <w:t>12</w:t>
            </w:r>
            <w:r w:rsidRPr="00535E8D">
              <w:rPr>
                <w:rFonts w:ascii="Calibri" w:hAnsi="Calibri"/>
                <w:noProof/>
                <w:webHidden/>
                <w:sz w:val="22"/>
              </w:rPr>
              <w:fldChar w:fldCharType="end"/>
            </w:r>
          </w:hyperlink>
        </w:p>
        <w:p w14:paraId="56D88B86" w14:textId="4E27B65B" w:rsidR="00C37E8D" w:rsidRPr="0074720F" w:rsidRDefault="00C37E8D">
          <w:pPr>
            <w:rPr>
              <w:sz w:val="22"/>
            </w:rPr>
          </w:pPr>
          <w:r w:rsidRPr="00535E8D">
            <w:rPr>
              <w:rFonts w:ascii="Calibri" w:hAnsi="Calibri" w:cstheme="minorHAnsi"/>
              <w:bCs/>
              <w:sz w:val="22"/>
            </w:rPr>
            <w:fldChar w:fldCharType="end"/>
          </w:r>
        </w:p>
      </w:sdtContent>
    </w:sdt>
    <w:p w14:paraId="5DE15576" w14:textId="77777777" w:rsidR="00AB450E" w:rsidRDefault="00AB450E">
      <w:pPr>
        <w:spacing w:line="240" w:lineRule="auto"/>
        <w:rPr>
          <w:rFonts w:ascii="Calibri" w:hAnsi="Calibri" w:cs="Calibri"/>
        </w:rPr>
      </w:pPr>
      <w:r>
        <w:rPr>
          <w:rFonts w:ascii="Calibri" w:hAnsi="Calibri" w:cs="Calibri"/>
        </w:rPr>
        <w:br w:type="page"/>
      </w:r>
    </w:p>
    <w:p w14:paraId="47BD3712" w14:textId="77777777" w:rsidR="00C37E8D" w:rsidRDefault="00C37E8D" w:rsidP="00AB450E">
      <w:pPr>
        <w:spacing w:line="240" w:lineRule="auto"/>
        <w:rPr>
          <w:rFonts w:ascii="Calibri" w:hAnsi="Calibri" w:cs="Calibri"/>
        </w:rPr>
      </w:pPr>
    </w:p>
    <w:p w14:paraId="4C0FB27B" w14:textId="3E2D0A5F" w:rsidR="00D42CEA" w:rsidRPr="00D73F6C" w:rsidRDefault="00257DEE" w:rsidP="00C37E8D">
      <w:pPr>
        <w:pStyle w:val="Nagwek1"/>
        <w:jc w:val="center"/>
        <w:rPr>
          <w:rFonts w:asciiTheme="minorHAnsi" w:eastAsia="Times New Roman" w:hAnsiTheme="minorHAnsi" w:cstheme="minorHAnsi"/>
          <w:b/>
          <w:bCs/>
          <w:color w:val="auto"/>
          <w:sz w:val="22"/>
          <w:szCs w:val="22"/>
        </w:rPr>
      </w:pPr>
      <w:bookmarkStart w:id="0" w:name="_Toc189644842"/>
      <w:r w:rsidRPr="00D73F6C">
        <w:rPr>
          <w:rFonts w:asciiTheme="minorHAnsi" w:eastAsia="Times New Roman" w:hAnsiTheme="minorHAnsi" w:cstheme="minorHAnsi"/>
          <w:b/>
          <w:bCs/>
          <w:color w:val="auto"/>
          <w:sz w:val="22"/>
          <w:szCs w:val="22"/>
        </w:rPr>
        <w:t>§1</w:t>
      </w:r>
      <w:r w:rsidR="00C37E8D" w:rsidRPr="00D73F6C">
        <w:rPr>
          <w:rFonts w:asciiTheme="minorHAnsi" w:eastAsia="Times New Roman" w:hAnsiTheme="minorHAnsi" w:cstheme="minorHAnsi"/>
          <w:b/>
          <w:bCs/>
          <w:color w:val="auto"/>
          <w:sz w:val="22"/>
          <w:szCs w:val="22"/>
        </w:rPr>
        <w:br/>
      </w:r>
      <w:r w:rsidR="0068409F" w:rsidRPr="00D73F6C">
        <w:rPr>
          <w:rFonts w:asciiTheme="minorHAnsi" w:eastAsia="Times New Roman" w:hAnsiTheme="minorHAnsi" w:cstheme="minorHAnsi"/>
          <w:b/>
          <w:bCs/>
          <w:color w:val="auto"/>
          <w:sz w:val="22"/>
          <w:szCs w:val="22"/>
        </w:rPr>
        <w:t>POSTANOWIENIA OGÓLNE</w:t>
      </w:r>
      <w:bookmarkEnd w:id="0"/>
    </w:p>
    <w:p w14:paraId="4D76D281" w14:textId="0F004DD3" w:rsidR="0068409F" w:rsidRPr="00D73F6C" w:rsidRDefault="0036407D" w:rsidP="0068409F">
      <w:pPr>
        <w:pStyle w:val="Akapitzlist"/>
        <w:numPr>
          <w:ilvl w:val="0"/>
          <w:numId w:val="9"/>
        </w:numPr>
        <w:spacing w:line="240" w:lineRule="auto"/>
        <w:jc w:val="both"/>
        <w:rPr>
          <w:rFonts w:asciiTheme="minorHAnsi" w:hAnsiTheme="minorHAnsi" w:cstheme="minorHAnsi"/>
          <w:sz w:val="22"/>
          <w:szCs w:val="22"/>
        </w:rPr>
      </w:pPr>
      <w:bookmarkStart w:id="1" w:name="_Hlk189472791"/>
      <w:r w:rsidRPr="00D73F6C">
        <w:rPr>
          <w:rFonts w:asciiTheme="minorHAnsi" w:hAnsiTheme="minorHAnsi" w:cstheme="minorHAnsi"/>
          <w:sz w:val="22"/>
          <w:szCs w:val="22"/>
        </w:rPr>
        <w:t>Regulamin określa zasady rekrutacji i uczestnictwa w projekcie „Kompetencje zawodowe – etap II”</w:t>
      </w:r>
      <w:r w:rsidR="007A5C85" w:rsidRPr="00D73F6C">
        <w:rPr>
          <w:rFonts w:asciiTheme="minorHAnsi" w:hAnsiTheme="minorHAnsi" w:cstheme="minorHAnsi"/>
          <w:sz w:val="22"/>
          <w:szCs w:val="22"/>
        </w:rPr>
        <w:t xml:space="preserve"> współfinansowany ze środków Europejskiego Funduszu Społecznego Plus (EFS+)</w:t>
      </w:r>
      <w:r w:rsidR="00A90593">
        <w:rPr>
          <w:rFonts w:asciiTheme="minorHAnsi" w:hAnsiTheme="minorHAnsi" w:cstheme="minorHAnsi"/>
          <w:sz w:val="22"/>
          <w:szCs w:val="22"/>
        </w:rPr>
        <w:t xml:space="preserve"> oraz budżetu państwa</w:t>
      </w:r>
      <w:r w:rsidR="007A5C85" w:rsidRPr="00D73F6C">
        <w:rPr>
          <w:rFonts w:asciiTheme="minorHAnsi" w:hAnsiTheme="minorHAnsi" w:cstheme="minorHAnsi"/>
          <w:sz w:val="22"/>
          <w:szCs w:val="22"/>
        </w:rPr>
        <w:t>, programu regionaln</w:t>
      </w:r>
      <w:r w:rsidR="00A90593">
        <w:rPr>
          <w:rFonts w:asciiTheme="minorHAnsi" w:hAnsiTheme="minorHAnsi" w:cstheme="minorHAnsi"/>
          <w:sz w:val="22"/>
          <w:szCs w:val="22"/>
        </w:rPr>
        <w:t>y</w:t>
      </w:r>
      <w:r w:rsidR="007A5C85" w:rsidRPr="00D73F6C">
        <w:rPr>
          <w:rFonts w:asciiTheme="minorHAnsi" w:hAnsiTheme="minorHAnsi" w:cstheme="minorHAnsi"/>
          <w:sz w:val="22"/>
          <w:szCs w:val="22"/>
        </w:rPr>
        <w:t xml:space="preserve"> Fundusze Europejskie dla Pomorza 2021- 2027, Priorytet 5. Fundusze europejskie dla silnego społecznie Pomorza, Działanie 5.8. Edukacja ogólna i zawodowa w zakresie projektów dotyczących edukacji zawodowej zintegrowanych z projekt</w:t>
      </w:r>
      <w:r w:rsidR="00A90593">
        <w:rPr>
          <w:rFonts w:asciiTheme="minorHAnsi" w:hAnsiTheme="minorHAnsi" w:cstheme="minorHAnsi"/>
          <w:sz w:val="22"/>
          <w:szCs w:val="22"/>
        </w:rPr>
        <w:t>em</w:t>
      </w:r>
      <w:r w:rsidR="007A5C85" w:rsidRPr="00D73F6C">
        <w:rPr>
          <w:rFonts w:asciiTheme="minorHAnsi" w:hAnsiTheme="minorHAnsi" w:cstheme="minorHAnsi"/>
          <w:sz w:val="22"/>
          <w:szCs w:val="22"/>
        </w:rPr>
        <w:t xml:space="preserve"> finansowanym w Działaniu 6.2. Infrastruktura edukacji włączającej i zawodowej</w:t>
      </w:r>
      <w:r w:rsidR="00A90593">
        <w:rPr>
          <w:rFonts w:asciiTheme="minorHAnsi" w:hAnsiTheme="minorHAnsi" w:cstheme="minorHAnsi"/>
          <w:sz w:val="22"/>
          <w:szCs w:val="22"/>
        </w:rPr>
        <w:t xml:space="preserve">. </w:t>
      </w:r>
    </w:p>
    <w:p w14:paraId="0A29C9C7" w14:textId="15FE34AA" w:rsidR="0068409F" w:rsidRPr="00D73F6C" w:rsidRDefault="007A5C85" w:rsidP="0068409F">
      <w:pPr>
        <w:pStyle w:val="Akapitzlist"/>
        <w:numPr>
          <w:ilvl w:val="0"/>
          <w:numId w:val="9"/>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 xml:space="preserve">Beneficjentem projektu (wnioskodawcą) jest Powiat Lęborski, natomiast realizatorem </w:t>
      </w:r>
      <w:r w:rsidR="00E2259C" w:rsidRPr="00D73F6C">
        <w:rPr>
          <w:rFonts w:asciiTheme="minorHAnsi" w:hAnsiTheme="minorHAnsi" w:cstheme="minorHAnsi"/>
          <w:sz w:val="22"/>
          <w:szCs w:val="22"/>
        </w:rPr>
        <w:t xml:space="preserve">projektu jest Starostwo Powiatowe </w:t>
      </w:r>
      <w:bookmarkEnd w:id="1"/>
      <w:r w:rsidR="00E2259C" w:rsidRPr="00D73F6C">
        <w:rPr>
          <w:rFonts w:asciiTheme="minorHAnsi" w:hAnsiTheme="minorHAnsi" w:cstheme="minorHAnsi"/>
          <w:sz w:val="22"/>
          <w:szCs w:val="22"/>
        </w:rPr>
        <w:t>w Lęborku wraz z następującymi jednostkami organizacyjnymi Powiatu Lęborskiego (podmiotami upoważnionymi do ponoszenia wydatków):</w:t>
      </w:r>
    </w:p>
    <w:p w14:paraId="543727B6" w14:textId="5AABB0B2" w:rsidR="00E2259C" w:rsidRPr="00D73F6C" w:rsidRDefault="00E2259C" w:rsidP="00E2259C">
      <w:pPr>
        <w:pStyle w:val="Akapitzlist"/>
        <w:numPr>
          <w:ilvl w:val="1"/>
          <w:numId w:val="9"/>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Zesp</w:t>
      </w:r>
      <w:r w:rsidR="00142101">
        <w:rPr>
          <w:rFonts w:asciiTheme="minorHAnsi" w:hAnsiTheme="minorHAnsi" w:cstheme="minorHAnsi"/>
          <w:sz w:val="22"/>
          <w:szCs w:val="22"/>
        </w:rPr>
        <w:t>ół</w:t>
      </w:r>
      <w:r w:rsidRPr="00D73F6C">
        <w:rPr>
          <w:rFonts w:asciiTheme="minorHAnsi" w:hAnsiTheme="minorHAnsi" w:cstheme="minorHAnsi"/>
          <w:sz w:val="22"/>
          <w:szCs w:val="22"/>
        </w:rPr>
        <w:t xml:space="preserve"> Szkół Mechaniczno-Informatycznych im. prof. Henryka Mierzejewskiego w Lęborku,</w:t>
      </w:r>
    </w:p>
    <w:p w14:paraId="4B5914FD" w14:textId="7F794E6D" w:rsidR="00C426C2" w:rsidRPr="00D73F6C" w:rsidRDefault="00C426C2" w:rsidP="00E2259C">
      <w:pPr>
        <w:pStyle w:val="Akapitzlist"/>
        <w:numPr>
          <w:ilvl w:val="1"/>
          <w:numId w:val="9"/>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Powiatow</w:t>
      </w:r>
      <w:r w:rsidR="00142101">
        <w:rPr>
          <w:rFonts w:asciiTheme="minorHAnsi" w:hAnsiTheme="minorHAnsi" w:cstheme="minorHAnsi"/>
          <w:sz w:val="22"/>
          <w:szCs w:val="22"/>
        </w:rPr>
        <w:t>e</w:t>
      </w:r>
      <w:r w:rsidRPr="00D73F6C">
        <w:rPr>
          <w:rFonts w:asciiTheme="minorHAnsi" w:hAnsiTheme="minorHAnsi" w:cstheme="minorHAnsi"/>
          <w:sz w:val="22"/>
          <w:szCs w:val="22"/>
        </w:rPr>
        <w:t xml:space="preserve"> Centrum Edukacyj</w:t>
      </w:r>
      <w:r w:rsidR="00142101">
        <w:rPr>
          <w:rFonts w:asciiTheme="minorHAnsi" w:hAnsiTheme="minorHAnsi" w:cstheme="minorHAnsi"/>
          <w:sz w:val="22"/>
          <w:szCs w:val="22"/>
        </w:rPr>
        <w:t>ne</w:t>
      </w:r>
      <w:r w:rsidRPr="00D73F6C">
        <w:rPr>
          <w:rFonts w:asciiTheme="minorHAnsi" w:hAnsiTheme="minorHAnsi" w:cstheme="minorHAnsi"/>
          <w:sz w:val="22"/>
          <w:szCs w:val="22"/>
        </w:rPr>
        <w:t xml:space="preserve"> im. Eugeniusza Kwiatkowskiego w Lęborku,</w:t>
      </w:r>
    </w:p>
    <w:p w14:paraId="557F6F43" w14:textId="68E2998F" w:rsidR="00E2259C" w:rsidRPr="00D73F6C" w:rsidRDefault="00E2259C" w:rsidP="00E2259C">
      <w:pPr>
        <w:pStyle w:val="Akapitzlist"/>
        <w:numPr>
          <w:ilvl w:val="1"/>
          <w:numId w:val="9"/>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Zesp</w:t>
      </w:r>
      <w:r w:rsidR="00142101">
        <w:rPr>
          <w:rFonts w:asciiTheme="minorHAnsi" w:hAnsiTheme="minorHAnsi" w:cstheme="minorHAnsi"/>
          <w:sz w:val="22"/>
          <w:szCs w:val="22"/>
        </w:rPr>
        <w:t>ół</w:t>
      </w:r>
      <w:r w:rsidRPr="00D73F6C">
        <w:rPr>
          <w:rFonts w:asciiTheme="minorHAnsi" w:hAnsiTheme="minorHAnsi" w:cstheme="minorHAnsi"/>
          <w:sz w:val="22"/>
          <w:szCs w:val="22"/>
        </w:rPr>
        <w:t xml:space="preserve"> Szkół Gospodarki Żywnościowej i Agrobiznesu im. Gryfa Pomorskiego w</w:t>
      </w:r>
      <w:r w:rsidR="00152D9D" w:rsidRPr="00D73F6C">
        <w:rPr>
          <w:rFonts w:asciiTheme="minorHAnsi" w:hAnsiTheme="minorHAnsi" w:cstheme="minorHAnsi"/>
          <w:sz w:val="22"/>
          <w:szCs w:val="22"/>
        </w:rPr>
        <w:t> </w:t>
      </w:r>
      <w:r w:rsidRPr="00D73F6C">
        <w:rPr>
          <w:rFonts w:asciiTheme="minorHAnsi" w:hAnsiTheme="minorHAnsi" w:cstheme="minorHAnsi"/>
          <w:sz w:val="22"/>
          <w:szCs w:val="22"/>
        </w:rPr>
        <w:t>Lęborku</w:t>
      </w:r>
      <w:r w:rsidR="0006750B" w:rsidRPr="00D73F6C">
        <w:rPr>
          <w:rFonts w:asciiTheme="minorHAnsi" w:hAnsiTheme="minorHAnsi" w:cstheme="minorHAnsi"/>
          <w:sz w:val="22"/>
          <w:szCs w:val="22"/>
        </w:rPr>
        <w:t>,</w:t>
      </w:r>
    </w:p>
    <w:p w14:paraId="3BF42C96" w14:textId="5FBB7321" w:rsidR="0068409F" w:rsidRDefault="00152D9D" w:rsidP="0068409F">
      <w:pPr>
        <w:pStyle w:val="Akapitzlist"/>
        <w:numPr>
          <w:ilvl w:val="0"/>
          <w:numId w:val="9"/>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 xml:space="preserve">Biuro projektowe mieści się w siedzibie Starostwa Powiatowego w Lęborku, </w:t>
      </w:r>
      <w:r w:rsidR="008D605A">
        <w:rPr>
          <w:rFonts w:asciiTheme="minorHAnsi" w:hAnsiTheme="minorHAnsi" w:cstheme="minorHAnsi"/>
          <w:sz w:val="22"/>
          <w:szCs w:val="22"/>
        </w:rPr>
        <w:t xml:space="preserve">Referat Programów Pomocowych, </w:t>
      </w:r>
      <w:r w:rsidRPr="00D73F6C">
        <w:rPr>
          <w:rFonts w:asciiTheme="minorHAnsi" w:hAnsiTheme="minorHAnsi" w:cstheme="minorHAnsi"/>
          <w:sz w:val="22"/>
          <w:szCs w:val="22"/>
        </w:rPr>
        <w:t>ul. Czołgistów 5, 84-300 Lębork, pok. 217</w:t>
      </w:r>
      <w:r w:rsidR="008D605A">
        <w:rPr>
          <w:rFonts w:asciiTheme="minorHAnsi" w:hAnsiTheme="minorHAnsi" w:cstheme="minorHAnsi"/>
          <w:sz w:val="22"/>
          <w:szCs w:val="22"/>
        </w:rPr>
        <w:t xml:space="preserve"> i 213. </w:t>
      </w:r>
    </w:p>
    <w:p w14:paraId="7409D072" w14:textId="768560D1" w:rsidR="008D605A" w:rsidRPr="008D605A" w:rsidRDefault="008D605A" w:rsidP="008D605A">
      <w:pPr>
        <w:spacing w:line="240" w:lineRule="auto"/>
        <w:ind w:firstLine="360"/>
        <w:jc w:val="both"/>
        <w:rPr>
          <w:rFonts w:asciiTheme="minorHAnsi" w:hAnsiTheme="minorHAnsi" w:cstheme="minorHAnsi"/>
          <w:sz w:val="22"/>
          <w:szCs w:val="22"/>
        </w:rPr>
      </w:pPr>
      <w:r>
        <w:rPr>
          <w:rFonts w:asciiTheme="minorHAnsi" w:hAnsiTheme="minorHAnsi" w:cstheme="minorHAnsi"/>
          <w:sz w:val="22"/>
          <w:szCs w:val="22"/>
        </w:rPr>
        <w:t xml:space="preserve">Kontakt do koordynatora projektu: </w:t>
      </w:r>
      <w:r w:rsidRPr="008D605A">
        <w:rPr>
          <w:rFonts w:asciiTheme="minorHAnsi" w:hAnsiTheme="minorHAnsi" w:cstheme="minorHAnsi"/>
          <w:sz w:val="22"/>
          <w:szCs w:val="22"/>
        </w:rPr>
        <w:t>adres e-mail: mk.maszota@starostwolebork.pl</w:t>
      </w:r>
    </w:p>
    <w:p w14:paraId="1574EE08" w14:textId="785CFC47" w:rsidR="00AF40E6" w:rsidRPr="000A0064" w:rsidRDefault="00AF40E6" w:rsidP="0068409F">
      <w:pPr>
        <w:pStyle w:val="Akapitzlist"/>
        <w:numPr>
          <w:ilvl w:val="0"/>
          <w:numId w:val="9"/>
        </w:numPr>
        <w:spacing w:line="240" w:lineRule="auto"/>
        <w:jc w:val="both"/>
        <w:rPr>
          <w:rFonts w:asciiTheme="minorHAnsi" w:hAnsiTheme="minorHAnsi" w:cstheme="minorHAnsi"/>
          <w:sz w:val="22"/>
          <w:szCs w:val="22"/>
        </w:rPr>
      </w:pPr>
      <w:r w:rsidRPr="000A0064">
        <w:rPr>
          <w:rFonts w:asciiTheme="minorHAnsi" w:hAnsiTheme="minorHAnsi" w:cstheme="minorHAnsi"/>
          <w:sz w:val="22"/>
          <w:szCs w:val="22"/>
        </w:rPr>
        <w:t>Projekt realizowany jest zgodnie z umową o dofinansowanie nr FEPM.05.08-IZ.00-0089/23-00 z</w:t>
      </w:r>
      <w:r w:rsidR="002F620B">
        <w:rPr>
          <w:rFonts w:asciiTheme="minorHAnsi" w:hAnsiTheme="minorHAnsi" w:cstheme="minorHAnsi"/>
          <w:sz w:val="22"/>
          <w:szCs w:val="22"/>
        </w:rPr>
        <w:t> </w:t>
      </w:r>
      <w:r w:rsidRPr="000A0064">
        <w:rPr>
          <w:rFonts w:asciiTheme="minorHAnsi" w:hAnsiTheme="minorHAnsi" w:cstheme="minorHAnsi"/>
          <w:sz w:val="22"/>
          <w:szCs w:val="22"/>
        </w:rPr>
        <w:t>dnia</w:t>
      </w:r>
      <w:r w:rsidR="009678E1" w:rsidRPr="000A0064">
        <w:rPr>
          <w:rFonts w:asciiTheme="minorHAnsi" w:hAnsiTheme="minorHAnsi" w:cstheme="minorHAnsi"/>
          <w:sz w:val="22"/>
          <w:szCs w:val="22"/>
        </w:rPr>
        <w:t xml:space="preserve"> 16.10.2024 r. </w:t>
      </w:r>
      <w:r w:rsidRPr="000A0064">
        <w:rPr>
          <w:rFonts w:asciiTheme="minorHAnsi" w:hAnsiTheme="minorHAnsi" w:cstheme="minorHAnsi"/>
          <w:sz w:val="22"/>
          <w:szCs w:val="22"/>
        </w:rPr>
        <w:t xml:space="preserve">zwaną dalej Umową, wnioskiem o dofinansowanie projektu nr FEPM.05.08-IZ.00-002/23 oraz na podstawie aktualnie obowiązujących wytycznych wymienionych w Umowie. </w:t>
      </w:r>
    </w:p>
    <w:p w14:paraId="78093037" w14:textId="6E79E718" w:rsidR="0068409F" w:rsidRPr="008D605A" w:rsidRDefault="008D605A" w:rsidP="0068409F">
      <w:pPr>
        <w:pStyle w:val="Akapitzlist"/>
        <w:numPr>
          <w:ilvl w:val="0"/>
          <w:numId w:val="9"/>
        </w:numPr>
        <w:spacing w:line="240" w:lineRule="auto"/>
        <w:jc w:val="both"/>
        <w:rPr>
          <w:rFonts w:asciiTheme="minorHAnsi" w:hAnsiTheme="minorHAnsi" w:cstheme="minorHAnsi"/>
          <w:sz w:val="22"/>
          <w:szCs w:val="22"/>
        </w:rPr>
      </w:pPr>
      <w:r>
        <w:rPr>
          <w:rFonts w:asciiTheme="minorHAnsi" w:hAnsiTheme="minorHAnsi" w:cstheme="minorHAnsi"/>
          <w:sz w:val="22"/>
          <w:szCs w:val="22"/>
        </w:rPr>
        <w:t>Okres realizacji projektu:</w:t>
      </w:r>
      <w:r w:rsidR="00BA25B7" w:rsidRPr="008D605A">
        <w:rPr>
          <w:rFonts w:asciiTheme="minorHAnsi" w:hAnsiTheme="minorHAnsi" w:cstheme="minorHAnsi"/>
          <w:sz w:val="22"/>
          <w:szCs w:val="22"/>
        </w:rPr>
        <w:t xml:space="preserve"> </w:t>
      </w:r>
      <w:r>
        <w:rPr>
          <w:rFonts w:asciiTheme="minorHAnsi" w:hAnsiTheme="minorHAnsi" w:cstheme="minorHAnsi"/>
          <w:sz w:val="22"/>
          <w:szCs w:val="22"/>
        </w:rPr>
        <w:t xml:space="preserve">01.01.2024 - </w:t>
      </w:r>
      <w:r w:rsidR="00BA25B7" w:rsidRPr="008D605A">
        <w:rPr>
          <w:rFonts w:asciiTheme="minorHAnsi" w:hAnsiTheme="minorHAnsi" w:cstheme="minorHAnsi"/>
          <w:sz w:val="22"/>
          <w:szCs w:val="22"/>
        </w:rPr>
        <w:t>31.12.2028 r</w:t>
      </w:r>
      <w:r w:rsidRPr="008D605A">
        <w:rPr>
          <w:rFonts w:asciiTheme="minorHAnsi" w:hAnsiTheme="minorHAnsi" w:cstheme="minorHAnsi"/>
          <w:sz w:val="22"/>
          <w:szCs w:val="22"/>
        </w:rPr>
        <w:t>.</w:t>
      </w:r>
      <w:r w:rsidR="00556C83">
        <w:rPr>
          <w:rFonts w:asciiTheme="minorHAnsi" w:hAnsiTheme="minorHAnsi" w:cstheme="minorHAnsi"/>
          <w:sz w:val="22"/>
          <w:szCs w:val="22"/>
        </w:rPr>
        <w:t xml:space="preserve"> Okres realizacji projektu może ulec zmianie i</w:t>
      </w:r>
      <w:r w:rsidR="002F620B">
        <w:rPr>
          <w:rFonts w:asciiTheme="minorHAnsi" w:hAnsiTheme="minorHAnsi" w:cstheme="minorHAnsi"/>
          <w:sz w:val="22"/>
          <w:szCs w:val="22"/>
        </w:rPr>
        <w:t> </w:t>
      </w:r>
      <w:r w:rsidR="00556C83">
        <w:rPr>
          <w:rFonts w:asciiTheme="minorHAnsi" w:hAnsiTheme="minorHAnsi" w:cstheme="minorHAnsi"/>
          <w:sz w:val="22"/>
          <w:szCs w:val="22"/>
        </w:rPr>
        <w:t xml:space="preserve">będzie zgodny z okresem wskazanym w aktualnym na daną chwilę wnioskiem o dofinansowanie. </w:t>
      </w:r>
    </w:p>
    <w:p w14:paraId="788FD8CB" w14:textId="6A766504" w:rsidR="00F14AC2" w:rsidRPr="00F8019D" w:rsidRDefault="00F14AC2" w:rsidP="00F14AC2">
      <w:pPr>
        <w:pStyle w:val="Akapitzlist"/>
        <w:numPr>
          <w:ilvl w:val="0"/>
          <w:numId w:val="9"/>
        </w:numPr>
        <w:spacing w:line="240" w:lineRule="auto"/>
        <w:jc w:val="both"/>
        <w:rPr>
          <w:rFonts w:asciiTheme="minorHAnsi" w:hAnsiTheme="minorHAnsi" w:cstheme="minorHAnsi"/>
          <w:b/>
          <w:bCs/>
          <w:sz w:val="22"/>
          <w:szCs w:val="22"/>
        </w:rPr>
      </w:pPr>
      <w:r w:rsidRPr="008E486C">
        <w:rPr>
          <w:rFonts w:asciiTheme="minorHAnsi" w:hAnsiTheme="minorHAnsi" w:cstheme="minorHAnsi"/>
          <w:sz w:val="22"/>
          <w:szCs w:val="22"/>
        </w:rPr>
        <w:t>Zasięg projektu – uczniowie/uczennice oraz nauczyciele/nauczycielki szkół ponadpodstawowych wskazanych w punkcie 2 niniejszego paragrafu.</w:t>
      </w:r>
    </w:p>
    <w:p w14:paraId="26661B04" w14:textId="3CEC5067" w:rsidR="00F8019D" w:rsidRPr="00F8019D" w:rsidRDefault="00F8019D" w:rsidP="00F8019D">
      <w:pPr>
        <w:pStyle w:val="Akapitzlist"/>
        <w:numPr>
          <w:ilvl w:val="0"/>
          <w:numId w:val="9"/>
        </w:num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Podczas realizacji Projektu obowiązuje Zarządzenie Nr 29/2024 Starosty Lęborskiego z dnia 13 sierpnia 2024 r. w sprawie wprowadzenia Standardów </w:t>
      </w:r>
      <w:r w:rsidRPr="00F8019D">
        <w:rPr>
          <w:rFonts w:asciiTheme="minorHAnsi" w:hAnsiTheme="minorHAnsi" w:cstheme="minorHAnsi"/>
          <w:sz w:val="22"/>
          <w:szCs w:val="22"/>
        </w:rPr>
        <w:t>Ochrony Małoletnich w Starostwie Powiatowym w Lęborku</w:t>
      </w:r>
      <w:r w:rsidR="002F254B">
        <w:rPr>
          <w:rFonts w:asciiTheme="minorHAnsi" w:hAnsiTheme="minorHAnsi" w:cstheme="minorHAnsi"/>
          <w:sz w:val="22"/>
          <w:szCs w:val="22"/>
        </w:rPr>
        <w:t xml:space="preserve"> oraz Standardy Ochrony Małoletnich obowiązujące w szkołach wymienionych w ust. 2 niniejszego paragrafu. </w:t>
      </w:r>
    </w:p>
    <w:p w14:paraId="58670DDE" w14:textId="60F3BAE6" w:rsidR="00B44719" w:rsidRPr="00D73F6C" w:rsidRDefault="00257DEE" w:rsidP="006B3B90">
      <w:pPr>
        <w:pStyle w:val="Nagwek1"/>
        <w:jc w:val="center"/>
        <w:rPr>
          <w:rFonts w:asciiTheme="minorHAnsi" w:eastAsia="Times New Roman" w:hAnsiTheme="minorHAnsi" w:cstheme="minorHAnsi"/>
          <w:b/>
          <w:bCs/>
          <w:color w:val="auto"/>
          <w:sz w:val="22"/>
          <w:szCs w:val="22"/>
        </w:rPr>
      </w:pPr>
      <w:bookmarkStart w:id="2" w:name="_Toc189644843"/>
      <w:r w:rsidRPr="00D73F6C">
        <w:rPr>
          <w:rFonts w:asciiTheme="minorHAnsi" w:eastAsia="Times New Roman" w:hAnsiTheme="minorHAnsi" w:cstheme="minorHAnsi"/>
          <w:b/>
          <w:bCs/>
          <w:color w:val="auto"/>
          <w:sz w:val="22"/>
          <w:szCs w:val="22"/>
        </w:rPr>
        <w:t>§2</w:t>
      </w:r>
      <w:r w:rsidR="00271E62" w:rsidRPr="00D73F6C">
        <w:rPr>
          <w:rFonts w:asciiTheme="minorHAnsi" w:eastAsia="Times New Roman" w:hAnsiTheme="minorHAnsi" w:cstheme="minorHAnsi"/>
          <w:b/>
          <w:bCs/>
          <w:color w:val="auto"/>
          <w:sz w:val="22"/>
          <w:szCs w:val="22"/>
        </w:rPr>
        <w:br/>
      </w:r>
      <w:r w:rsidR="00B44719" w:rsidRPr="00D73F6C">
        <w:rPr>
          <w:rFonts w:asciiTheme="minorHAnsi" w:eastAsia="Times New Roman" w:hAnsiTheme="minorHAnsi" w:cstheme="minorHAnsi"/>
          <w:b/>
          <w:bCs/>
          <w:color w:val="auto"/>
          <w:sz w:val="22"/>
          <w:szCs w:val="22"/>
        </w:rPr>
        <w:t>SŁOWNIK POJĘĆ I SKRÓTÓW</w:t>
      </w:r>
      <w:bookmarkEnd w:id="2"/>
    </w:p>
    <w:p w14:paraId="59E48BE1" w14:textId="5CE646A3" w:rsidR="00D42CEA" w:rsidRPr="00D73F6C" w:rsidRDefault="00B744E2" w:rsidP="00B44719">
      <w:pPr>
        <w:pStyle w:val="Akapitzlist"/>
        <w:numPr>
          <w:ilvl w:val="0"/>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Ilekroć w dalszej części dokumentu mowa jest bez bliższego określenia o:</w:t>
      </w:r>
    </w:p>
    <w:p w14:paraId="03A92E30" w14:textId="3B1261D1" w:rsidR="00536E28" w:rsidRPr="00D73F6C" w:rsidRDefault="00536E28" w:rsidP="00B744E2">
      <w:pPr>
        <w:pStyle w:val="Akapitzlist"/>
        <w:numPr>
          <w:ilvl w:val="1"/>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Beneficjencie – należy przez to rozumieć Powiat Lęborski z siedzibą w Starostwie Powiatowym w Lęborku</w:t>
      </w:r>
      <w:r w:rsidR="00B96876">
        <w:rPr>
          <w:rFonts w:asciiTheme="minorHAnsi" w:hAnsiTheme="minorHAnsi" w:cstheme="minorHAnsi"/>
          <w:sz w:val="22"/>
          <w:szCs w:val="22"/>
        </w:rPr>
        <w:t>;</w:t>
      </w:r>
    </w:p>
    <w:p w14:paraId="0930C578" w14:textId="1443AF4F" w:rsidR="00B744E2" w:rsidRPr="00D73F6C" w:rsidRDefault="00B744E2" w:rsidP="00B744E2">
      <w:pPr>
        <w:pStyle w:val="Akapitzlist"/>
        <w:numPr>
          <w:ilvl w:val="1"/>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Projekcie – należy przez to rozumieć projekt pn. „Kompetencje zawodowe – etap II”;</w:t>
      </w:r>
    </w:p>
    <w:p w14:paraId="41671521" w14:textId="597A7639" w:rsidR="00B744E2" w:rsidRPr="00D73F6C" w:rsidRDefault="00B744E2" w:rsidP="00B744E2">
      <w:pPr>
        <w:pStyle w:val="Akapitzlist"/>
        <w:numPr>
          <w:ilvl w:val="1"/>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Regulaminie – należy przez to rozumieć Regulamin rekrutacji i uczestnictwa w</w:t>
      </w:r>
      <w:r w:rsidR="00C70A2F" w:rsidRPr="00D73F6C">
        <w:rPr>
          <w:rFonts w:asciiTheme="minorHAnsi" w:hAnsiTheme="minorHAnsi" w:cstheme="minorHAnsi"/>
          <w:sz w:val="22"/>
          <w:szCs w:val="22"/>
        </w:rPr>
        <w:t> </w:t>
      </w:r>
      <w:r w:rsidRPr="00D73F6C">
        <w:rPr>
          <w:rFonts w:asciiTheme="minorHAnsi" w:hAnsiTheme="minorHAnsi" w:cstheme="minorHAnsi"/>
          <w:sz w:val="22"/>
          <w:szCs w:val="22"/>
        </w:rPr>
        <w:t>projekcie pn. „Kompetencje zawodowe – etap II”;</w:t>
      </w:r>
    </w:p>
    <w:p w14:paraId="2917595D" w14:textId="2E6A8A18" w:rsidR="00B744E2" w:rsidRPr="00D73F6C" w:rsidRDefault="00B744E2" w:rsidP="00B744E2">
      <w:pPr>
        <w:pStyle w:val="Akapitzlist"/>
        <w:numPr>
          <w:ilvl w:val="1"/>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Uczniu/uczennicy – należy przez to rozumieć osobę posiadającą status ucznia jednej ze szkół wskazanych w § 1 pkt. 2</w:t>
      </w:r>
      <w:r w:rsidR="00D14046" w:rsidRPr="00D73F6C">
        <w:rPr>
          <w:rFonts w:asciiTheme="minorHAnsi" w:hAnsiTheme="minorHAnsi" w:cstheme="minorHAnsi"/>
          <w:sz w:val="22"/>
          <w:szCs w:val="22"/>
        </w:rPr>
        <w:t>;</w:t>
      </w:r>
    </w:p>
    <w:p w14:paraId="484097C8" w14:textId="4F8EC4C7" w:rsidR="00D14046" w:rsidRPr="00D73F6C" w:rsidRDefault="00D14046" w:rsidP="00B744E2">
      <w:pPr>
        <w:pStyle w:val="Akapitzlist"/>
        <w:numPr>
          <w:ilvl w:val="1"/>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Nauczycielu/nauczycielce – należy przez to rozumieć nauczyciela/nauczycielkę</w:t>
      </w:r>
      <w:r w:rsidR="00CD277E" w:rsidRPr="00D73F6C">
        <w:rPr>
          <w:rFonts w:asciiTheme="minorHAnsi" w:hAnsiTheme="minorHAnsi" w:cstheme="minorHAnsi"/>
          <w:sz w:val="22"/>
          <w:szCs w:val="22"/>
        </w:rPr>
        <w:t xml:space="preserve"> kształcenia zawodowego</w:t>
      </w:r>
      <w:r w:rsidRPr="00D73F6C">
        <w:rPr>
          <w:rFonts w:asciiTheme="minorHAnsi" w:hAnsiTheme="minorHAnsi" w:cstheme="minorHAnsi"/>
          <w:sz w:val="22"/>
          <w:szCs w:val="22"/>
        </w:rPr>
        <w:t xml:space="preserve"> jednej ze szkół wskazanych w § 1 pkt. 2;</w:t>
      </w:r>
    </w:p>
    <w:p w14:paraId="47B4B1F6" w14:textId="4B87F3DA" w:rsidR="00D14046" w:rsidRPr="00D73F6C" w:rsidRDefault="00D14046" w:rsidP="00B744E2">
      <w:pPr>
        <w:pStyle w:val="Akapitzlist"/>
        <w:numPr>
          <w:ilvl w:val="1"/>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Uczestniku projektu – należy przez to rozumieć osoba zakwalifikowaną do udziału w projekcie (uczeń/uczennica/nauczyciel/nauczycielka) zgodnie z zasadami określonymi w</w:t>
      </w:r>
      <w:r w:rsidR="00B5222B">
        <w:rPr>
          <w:rFonts w:asciiTheme="minorHAnsi" w:hAnsiTheme="minorHAnsi" w:cstheme="minorHAnsi"/>
          <w:sz w:val="22"/>
          <w:szCs w:val="22"/>
        </w:rPr>
        <w:t> </w:t>
      </w:r>
      <w:r w:rsidRPr="00D73F6C">
        <w:rPr>
          <w:rFonts w:asciiTheme="minorHAnsi" w:hAnsiTheme="minorHAnsi" w:cstheme="minorHAnsi"/>
          <w:sz w:val="22"/>
          <w:szCs w:val="22"/>
        </w:rPr>
        <w:t>niniejszym dokumencie, bezpośrednio korzystającej z wdrażanej pomocy;</w:t>
      </w:r>
    </w:p>
    <w:p w14:paraId="78706C15" w14:textId="0219DDFB" w:rsidR="002C0DC3" w:rsidRPr="00885217" w:rsidRDefault="000F7460" w:rsidP="00D908EB">
      <w:pPr>
        <w:pStyle w:val="Akapitzlist"/>
        <w:numPr>
          <w:ilvl w:val="1"/>
          <w:numId w:val="10"/>
        </w:numPr>
        <w:spacing w:line="240" w:lineRule="auto"/>
        <w:jc w:val="both"/>
        <w:rPr>
          <w:rFonts w:asciiTheme="minorHAnsi" w:hAnsiTheme="minorHAnsi" w:cstheme="minorHAnsi"/>
          <w:sz w:val="22"/>
          <w:szCs w:val="22"/>
        </w:rPr>
      </w:pPr>
      <w:r>
        <w:rPr>
          <w:rFonts w:asciiTheme="minorHAnsi" w:hAnsiTheme="minorHAnsi" w:cstheme="minorHAnsi"/>
          <w:sz w:val="22"/>
          <w:szCs w:val="22"/>
        </w:rPr>
        <w:t>Osoba</w:t>
      </w:r>
      <w:r w:rsidR="00D14046" w:rsidRPr="00885217">
        <w:rPr>
          <w:rFonts w:asciiTheme="minorHAnsi" w:hAnsiTheme="minorHAnsi" w:cstheme="minorHAnsi"/>
          <w:sz w:val="22"/>
          <w:szCs w:val="22"/>
        </w:rPr>
        <w:t xml:space="preserve"> </w:t>
      </w:r>
      <w:bookmarkStart w:id="3" w:name="_Hlk185335678"/>
      <w:r w:rsidR="00E31198">
        <w:rPr>
          <w:rFonts w:asciiTheme="minorHAnsi" w:hAnsiTheme="minorHAnsi" w:cstheme="minorHAnsi"/>
          <w:sz w:val="22"/>
          <w:szCs w:val="22"/>
        </w:rPr>
        <w:t>wyznaczona do rekrutacji</w:t>
      </w:r>
      <w:r w:rsidR="00287091">
        <w:rPr>
          <w:rFonts w:asciiTheme="minorHAnsi" w:hAnsiTheme="minorHAnsi" w:cstheme="minorHAnsi"/>
          <w:sz w:val="22"/>
          <w:szCs w:val="22"/>
        </w:rPr>
        <w:t xml:space="preserve"> </w:t>
      </w:r>
      <w:r w:rsidR="00D14046" w:rsidRPr="00885217">
        <w:rPr>
          <w:rFonts w:asciiTheme="minorHAnsi" w:hAnsiTheme="minorHAnsi" w:cstheme="minorHAnsi"/>
          <w:sz w:val="22"/>
          <w:szCs w:val="22"/>
        </w:rPr>
        <w:t>w szkołac</w:t>
      </w:r>
      <w:bookmarkEnd w:id="3"/>
      <w:r w:rsidR="00287091">
        <w:rPr>
          <w:rFonts w:asciiTheme="minorHAnsi" w:hAnsiTheme="minorHAnsi" w:cstheme="minorHAnsi"/>
          <w:sz w:val="22"/>
          <w:szCs w:val="22"/>
        </w:rPr>
        <w:t xml:space="preserve">h </w:t>
      </w:r>
      <w:r w:rsidR="00D14046" w:rsidRPr="00885217">
        <w:rPr>
          <w:rFonts w:asciiTheme="minorHAnsi" w:hAnsiTheme="minorHAnsi" w:cstheme="minorHAnsi"/>
          <w:sz w:val="22"/>
          <w:szCs w:val="22"/>
        </w:rPr>
        <w:t>– należy przez to rozumieć osobę</w:t>
      </w:r>
      <w:r w:rsidR="002C0DC3" w:rsidRPr="00885217">
        <w:rPr>
          <w:rFonts w:asciiTheme="minorHAnsi" w:hAnsiTheme="minorHAnsi" w:cstheme="minorHAnsi"/>
          <w:sz w:val="22"/>
          <w:szCs w:val="22"/>
        </w:rPr>
        <w:t xml:space="preserve"> wskazaną</w:t>
      </w:r>
      <w:r w:rsidR="00D14046" w:rsidRPr="00885217">
        <w:rPr>
          <w:rFonts w:asciiTheme="minorHAnsi" w:hAnsiTheme="minorHAnsi" w:cstheme="minorHAnsi"/>
          <w:sz w:val="22"/>
          <w:szCs w:val="22"/>
        </w:rPr>
        <w:t xml:space="preserve"> przez Dyrektorów poszczególnych szkół wymienionych w § 1 pkt. 2 niniejszego regulaminu, </w:t>
      </w:r>
      <w:r w:rsidR="00842931">
        <w:rPr>
          <w:rFonts w:asciiTheme="minorHAnsi" w:hAnsiTheme="minorHAnsi" w:cstheme="minorHAnsi"/>
          <w:sz w:val="22"/>
          <w:szCs w:val="22"/>
        </w:rPr>
        <w:lastRenderedPageBreak/>
        <w:t>współ</w:t>
      </w:r>
      <w:r w:rsidR="00D14046" w:rsidRPr="00885217">
        <w:rPr>
          <w:rFonts w:asciiTheme="minorHAnsi" w:hAnsiTheme="minorHAnsi" w:cstheme="minorHAnsi"/>
          <w:sz w:val="22"/>
          <w:szCs w:val="22"/>
        </w:rPr>
        <w:t>odpowiedzialn</w:t>
      </w:r>
      <w:r w:rsidR="00842931">
        <w:rPr>
          <w:rFonts w:asciiTheme="minorHAnsi" w:hAnsiTheme="minorHAnsi" w:cstheme="minorHAnsi"/>
          <w:sz w:val="22"/>
          <w:szCs w:val="22"/>
        </w:rPr>
        <w:t>a</w:t>
      </w:r>
      <w:r w:rsidR="00D14046" w:rsidRPr="00885217">
        <w:rPr>
          <w:rFonts w:asciiTheme="minorHAnsi" w:hAnsiTheme="minorHAnsi" w:cstheme="minorHAnsi"/>
          <w:sz w:val="22"/>
          <w:szCs w:val="22"/>
        </w:rPr>
        <w:t xml:space="preserve"> za prowadzenie procesu rekrutacji uczniów/uczennic w swojej szkole do projektu</w:t>
      </w:r>
      <w:r w:rsidR="00E66B8B">
        <w:rPr>
          <w:rFonts w:asciiTheme="minorHAnsi" w:hAnsiTheme="minorHAnsi" w:cstheme="minorHAnsi"/>
          <w:sz w:val="22"/>
          <w:szCs w:val="22"/>
        </w:rPr>
        <w:t>;</w:t>
      </w:r>
    </w:p>
    <w:p w14:paraId="469520C2" w14:textId="384E0698" w:rsidR="00D948DD" w:rsidRPr="00885217" w:rsidRDefault="00D948DD" w:rsidP="00D948DD">
      <w:pPr>
        <w:pStyle w:val="Akapitzlist"/>
        <w:numPr>
          <w:ilvl w:val="1"/>
          <w:numId w:val="10"/>
        </w:numPr>
        <w:spacing w:line="240" w:lineRule="auto"/>
        <w:jc w:val="both"/>
        <w:rPr>
          <w:rFonts w:asciiTheme="minorHAnsi" w:hAnsiTheme="minorHAnsi" w:cstheme="minorHAnsi"/>
          <w:sz w:val="22"/>
          <w:szCs w:val="22"/>
        </w:rPr>
      </w:pPr>
      <w:r w:rsidRPr="00885217">
        <w:rPr>
          <w:rFonts w:asciiTheme="minorHAnsi" w:hAnsiTheme="minorHAnsi" w:cstheme="minorHAnsi"/>
          <w:sz w:val="22"/>
          <w:szCs w:val="22"/>
        </w:rPr>
        <w:t>Koordynatorze projektu</w:t>
      </w:r>
      <w:r w:rsidR="00043BE5" w:rsidRPr="00885217">
        <w:rPr>
          <w:rFonts w:asciiTheme="minorHAnsi" w:hAnsiTheme="minorHAnsi" w:cstheme="minorHAnsi"/>
          <w:sz w:val="22"/>
          <w:szCs w:val="22"/>
        </w:rPr>
        <w:t xml:space="preserve"> </w:t>
      </w:r>
      <w:r w:rsidRPr="00885217">
        <w:rPr>
          <w:rFonts w:asciiTheme="minorHAnsi" w:hAnsiTheme="minorHAnsi" w:cstheme="minorHAnsi"/>
          <w:sz w:val="22"/>
          <w:szCs w:val="22"/>
        </w:rPr>
        <w:t>– należy przez to rozumieć osob</w:t>
      </w:r>
      <w:r w:rsidR="00043BE5" w:rsidRPr="00885217">
        <w:rPr>
          <w:rFonts w:asciiTheme="minorHAnsi" w:hAnsiTheme="minorHAnsi" w:cstheme="minorHAnsi"/>
          <w:sz w:val="22"/>
          <w:szCs w:val="22"/>
        </w:rPr>
        <w:t>ę</w:t>
      </w:r>
      <w:r w:rsidRPr="00885217">
        <w:rPr>
          <w:rFonts w:asciiTheme="minorHAnsi" w:hAnsiTheme="minorHAnsi" w:cstheme="minorHAnsi"/>
          <w:sz w:val="22"/>
          <w:szCs w:val="22"/>
        </w:rPr>
        <w:t xml:space="preserve"> zatrudnion</w:t>
      </w:r>
      <w:r w:rsidR="00043BE5" w:rsidRPr="00885217">
        <w:rPr>
          <w:rFonts w:asciiTheme="minorHAnsi" w:hAnsiTheme="minorHAnsi" w:cstheme="minorHAnsi"/>
          <w:sz w:val="22"/>
          <w:szCs w:val="22"/>
        </w:rPr>
        <w:t>ą</w:t>
      </w:r>
      <w:r w:rsidRPr="00885217">
        <w:rPr>
          <w:rFonts w:asciiTheme="minorHAnsi" w:hAnsiTheme="minorHAnsi" w:cstheme="minorHAnsi"/>
          <w:sz w:val="22"/>
          <w:szCs w:val="22"/>
        </w:rPr>
        <w:t xml:space="preserve"> w Starostwie Powiatowym w Lęborku</w:t>
      </w:r>
      <w:r w:rsidR="00C65E0D" w:rsidRPr="00885217">
        <w:rPr>
          <w:rFonts w:asciiTheme="minorHAnsi" w:hAnsiTheme="minorHAnsi" w:cstheme="minorHAnsi"/>
          <w:sz w:val="22"/>
          <w:szCs w:val="22"/>
        </w:rPr>
        <w:t>;</w:t>
      </w:r>
    </w:p>
    <w:p w14:paraId="49B7559F" w14:textId="54D734DC" w:rsidR="00D948DD" w:rsidRPr="00D73F6C" w:rsidRDefault="00DE5DD7" w:rsidP="00934B63">
      <w:pPr>
        <w:pStyle w:val="Akapitzlist"/>
        <w:numPr>
          <w:ilvl w:val="1"/>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Komisji rekrutacyjnej</w:t>
      </w:r>
      <w:r w:rsidR="00934B63" w:rsidRPr="00D73F6C">
        <w:rPr>
          <w:rFonts w:asciiTheme="minorHAnsi" w:hAnsiTheme="minorHAnsi" w:cstheme="minorHAnsi"/>
          <w:sz w:val="22"/>
          <w:szCs w:val="22"/>
        </w:rPr>
        <w:t xml:space="preserve"> – </w:t>
      </w:r>
      <w:r w:rsidRPr="00D73F6C">
        <w:rPr>
          <w:rFonts w:asciiTheme="minorHAnsi" w:hAnsiTheme="minorHAnsi" w:cstheme="minorHAnsi"/>
          <w:sz w:val="22"/>
          <w:szCs w:val="22"/>
        </w:rPr>
        <w:t>należy przez to rozumieć Komisję</w:t>
      </w:r>
      <w:r w:rsidR="002A0450">
        <w:rPr>
          <w:rFonts w:asciiTheme="minorHAnsi" w:hAnsiTheme="minorHAnsi" w:cstheme="minorHAnsi"/>
          <w:sz w:val="22"/>
          <w:szCs w:val="22"/>
        </w:rPr>
        <w:t>, którą powoła Starosta Lęborski, w skład której będą wchodziły osoby z ramienia Beneficjenta i każdej ze Szkół objętych wsparciem</w:t>
      </w:r>
      <w:r w:rsidR="00D76342">
        <w:rPr>
          <w:rFonts w:asciiTheme="minorHAnsi" w:hAnsiTheme="minorHAnsi" w:cstheme="minorHAnsi"/>
          <w:sz w:val="22"/>
          <w:szCs w:val="22"/>
        </w:rPr>
        <w:t>;</w:t>
      </w:r>
    </w:p>
    <w:p w14:paraId="79946F94" w14:textId="2E34FEA6" w:rsidR="00F91CAD" w:rsidRPr="00D73F6C" w:rsidRDefault="009C79FF" w:rsidP="002001D1">
      <w:pPr>
        <w:pStyle w:val="Akapitzlist"/>
        <w:numPr>
          <w:ilvl w:val="1"/>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 xml:space="preserve">Branżach </w:t>
      </w:r>
      <w:r w:rsidRPr="001D1467">
        <w:rPr>
          <w:rFonts w:asciiTheme="minorHAnsi" w:hAnsiTheme="minorHAnsi" w:cstheme="minorHAnsi"/>
          <w:sz w:val="22"/>
          <w:szCs w:val="22"/>
        </w:rPr>
        <w:t>kluczowych – należy przez to rozumieć branż</w:t>
      </w:r>
      <w:r w:rsidR="00962F92" w:rsidRPr="001D1467">
        <w:rPr>
          <w:rFonts w:asciiTheme="minorHAnsi" w:hAnsiTheme="minorHAnsi" w:cstheme="minorHAnsi"/>
          <w:sz w:val="22"/>
          <w:szCs w:val="22"/>
        </w:rPr>
        <w:t>e</w:t>
      </w:r>
      <w:r w:rsidRPr="001D1467">
        <w:rPr>
          <w:rFonts w:asciiTheme="minorHAnsi" w:hAnsiTheme="minorHAnsi" w:cstheme="minorHAnsi"/>
          <w:sz w:val="22"/>
          <w:szCs w:val="22"/>
        </w:rPr>
        <w:t xml:space="preserve"> kluczow</w:t>
      </w:r>
      <w:r w:rsidR="00962F92" w:rsidRPr="001D1467">
        <w:rPr>
          <w:rFonts w:asciiTheme="minorHAnsi" w:hAnsiTheme="minorHAnsi" w:cstheme="minorHAnsi"/>
          <w:sz w:val="22"/>
          <w:szCs w:val="22"/>
        </w:rPr>
        <w:t>e</w:t>
      </w:r>
      <w:r w:rsidRPr="001D1467">
        <w:rPr>
          <w:rFonts w:asciiTheme="minorHAnsi" w:hAnsiTheme="minorHAnsi" w:cstheme="minorHAnsi"/>
          <w:sz w:val="22"/>
          <w:szCs w:val="22"/>
        </w:rPr>
        <w:t xml:space="preserve"> </w:t>
      </w:r>
      <w:r w:rsidR="00962F92" w:rsidRPr="001D1467">
        <w:rPr>
          <w:rFonts w:asciiTheme="minorHAnsi" w:hAnsiTheme="minorHAnsi" w:cstheme="minorHAnsi"/>
          <w:sz w:val="22"/>
          <w:szCs w:val="22"/>
        </w:rPr>
        <w:t xml:space="preserve">dla gospodarki regionu </w:t>
      </w:r>
      <w:r w:rsidRPr="001D1467">
        <w:rPr>
          <w:rFonts w:asciiTheme="minorHAnsi" w:hAnsiTheme="minorHAnsi" w:cstheme="minorHAnsi"/>
          <w:sz w:val="22"/>
          <w:szCs w:val="22"/>
        </w:rPr>
        <w:t>wskazan</w:t>
      </w:r>
      <w:r w:rsidR="00962F92" w:rsidRPr="001D1467">
        <w:rPr>
          <w:rFonts w:asciiTheme="minorHAnsi" w:hAnsiTheme="minorHAnsi" w:cstheme="minorHAnsi"/>
          <w:sz w:val="22"/>
          <w:szCs w:val="22"/>
        </w:rPr>
        <w:t>ych</w:t>
      </w:r>
      <w:r w:rsidRPr="001D1467">
        <w:rPr>
          <w:rFonts w:asciiTheme="minorHAnsi" w:hAnsiTheme="minorHAnsi" w:cstheme="minorHAnsi"/>
          <w:sz w:val="22"/>
          <w:szCs w:val="22"/>
        </w:rPr>
        <w:t xml:space="preserve"> w </w:t>
      </w:r>
      <w:r w:rsidR="00962F92" w:rsidRPr="001D1467">
        <w:rPr>
          <w:rFonts w:asciiTheme="minorHAnsi" w:hAnsiTheme="minorHAnsi" w:cstheme="minorHAnsi"/>
          <w:sz w:val="22"/>
          <w:szCs w:val="22"/>
        </w:rPr>
        <w:t>Inteligentnych Specjalizacjach Pomorza</w:t>
      </w:r>
      <w:r w:rsidR="00877828" w:rsidRPr="001D1467">
        <w:rPr>
          <w:rFonts w:asciiTheme="minorHAnsi" w:hAnsiTheme="minorHAnsi" w:cstheme="minorHAnsi"/>
          <w:sz w:val="22"/>
          <w:szCs w:val="22"/>
        </w:rPr>
        <w:t xml:space="preserve"> zatwierdzone przez </w:t>
      </w:r>
      <w:r w:rsidR="00164E5F" w:rsidRPr="001D1467">
        <w:rPr>
          <w:rFonts w:asciiTheme="minorHAnsi" w:hAnsiTheme="minorHAnsi" w:cstheme="minorHAnsi"/>
          <w:sz w:val="22"/>
          <w:szCs w:val="22"/>
        </w:rPr>
        <w:t>Zarząd Województwa Pomorskiego</w:t>
      </w:r>
      <w:r w:rsidR="00D76342">
        <w:rPr>
          <w:rFonts w:asciiTheme="minorHAnsi" w:hAnsiTheme="minorHAnsi" w:cstheme="minorHAnsi"/>
          <w:sz w:val="22"/>
          <w:szCs w:val="22"/>
        </w:rPr>
        <w:t>;</w:t>
      </w:r>
    </w:p>
    <w:p w14:paraId="66225F9F" w14:textId="535A1CC7" w:rsidR="00634322" w:rsidRPr="00D73F6C" w:rsidRDefault="00634322" w:rsidP="00B744E2">
      <w:pPr>
        <w:pStyle w:val="Akapitzlist"/>
        <w:numPr>
          <w:ilvl w:val="1"/>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 xml:space="preserve">Organie prowadzącym - należy przez to rozumieć </w:t>
      </w:r>
      <w:r w:rsidR="00FC3D93">
        <w:rPr>
          <w:rFonts w:asciiTheme="minorHAnsi" w:hAnsiTheme="minorHAnsi" w:cstheme="minorHAnsi"/>
          <w:sz w:val="22"/>
          <w:szCs w:val="22"/>
        </w:rPr>
        <w:t xml:space="preserve">Powiat Lęborski – </w:t>
      </w:r>
      <w:r w:rsidRPr="00D73F6C">
        <w:rPr>
          <w:rFonts w:asciiTheme="minorHAnsi" w:hAnsiTheme="minorHAnsi" w:cstheme="minorHAnsi"/>
          <w:sz w:val="22"/>
          <w:szCs w:val="22"/>
        </w:rPr>
        <w:t>jednostkę samorządu terytorialnego odpowiedzialną za działalność szkoły</w:t>
      </w:r>
      <w:r w:rsidR="00FC3D93">
        <w:rPr>
          <w:rFonts w:asciiTheme="minorHAnsi" w:hAnsiTheme="minorHAnsi" w:cstheme="minorHAnsi"/>
          <w:sz w:val="22"/>
          <w:szCs w:val="22"/>
        </w:rPr>
        <w:t>;</w:t>
      </w:r>
    </w:p>
    <w:p w14:paraId="1AC0C4A0" w14:textId="21C83C58" w:rsidR="00DD0184" w:rsidRPr="00D76342" w:rsidRDefault="005C5463" w:rsidP="00D76342">
      <w:pPr>
        <w:pStyle w:val="Akapitzlist"/>
        <w:numPr>
          <w:ilvl w:val="1"/>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Projekcie zintegrowanym – należy przez to rozumieć co najmniej dwa projekty powiązane ze sobą tematycznie w ramach wspólnego celu</w:t>
      </w:r>
      <w:r w:rsidR="005C3FDD" w:rsidRPr="00D73F6C">
        <w:rPr>
          <w:rFonts w:asciiTheme="minorHAnsi" w:hAnsiTheme="minorHAnsi" w:cstheme="minorHAnsi"/>
          <w:sz w:val="22"/>
          <w:szCs w:val="22"/>
        </w:rPr>
        <w:t>, jaki ma zostać osiągnięty dzięki ich realizacji</w:t>
      </w:r>
      <w:r w:rsidR="009919BA" w:rsidRPr="00D73F6C">
        <w:rPr>
          <w:rFonts w:asciiTheme="minorHAnsi" w:hAnsiTheme="minorHAnsi" w:cstheme="minorHAnsi"/>
          <w:sz w:val="22"/>
          <w:szCs w:val="22"/>
        </w:rPr>
        <w:t>;</w:t>
      </w:r>
    </w:p>
    <w:p w14:paraId="7FBE681C" w14:textId="4BA87BD1" w:rsidR="00B44719" w:rsidRPr="00D73F6C" w:rsidRDefault="0086299B" w:rsidP="00B44719">
      <w:pPr>
        <w:pStyle w:val="Akapitzlist"/>
        <w:numPr>
          <w:ilvl w:val="0"/>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Skróty stosowane w Regulaminie:</w:t>
      </w:r>
    </w:p>
    <w:p w14:paraId="19A2F046" w14:textId="6B5487CB" w:rsidR="0086299B" w:rsidRPr="00D73F6C" w:rsidRDefault="0086299B" w:rsidP="0086299B">
      <w:pPr>
        <w:pStyle w:val="Akapitzlist"/>
        <w:numPr>
          <w:ilvl w:val="1"/>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 xml:space="preserve">FEP 2021-2027 – </w:t>
      </w:r>
      <w:r w:rsidR="00FD7765" w:rsidRPr="00D73F6C">
        <w:rPr>
          <w:rFonts w:asciiTheme="minorHAnsi" w:hAnsiTheme="minorHAnsi" w:cstheme="minorHAnsi"/>
          <w:sz w:val="22"/>
          <w:szCs w:val="22"/>
        </w:rPr>
        <w:t xml:space="preserve">program regionalny </w:t>
      </w:r>
      <w:r w:rsidRPr="00D73F6C">
        <w:rPr>
          <w:rFonts w:asciiTheme="minorHAnsi" w:hAnsiTheme="minorHAnsi" w:cstheme="minorHAnsi"/>
          <w:sz w:val="22"/>
          <w:szCs w:val="22"/>
        </w:rPr>
        <w:t>Fundusze Europejskie dla Pomorza 2021-2027</w:t>
      </w:r>
      <w:r w:rsidR="00147E65" w:rsidRPr="00D73F6C">
        <w:rPr>
          <w:rFonts w:asciiTheme="minorHAnsi" w:hAnsiTheme="minorHAnsi" w:cstheme="minorHAnsi"/>
          <w:sz w:val="22"/>
          <w:szCs w:val="22"/>
        </w:rPr>
        <w:t>;</w:t>
      </w:r>
    </w:p>
    <w:p w14:paraId="64B1A534" w14:textId="13A3B376" w:rsidR="00147E65" w:rsidRPr="00D73F6C" w:rsidRDefault="00147E65" w:rsidP="0086299B">
      <w:pPr>
        <w:pStyle w:val="Akapitzlist"/>
        <w:numPr>
          <w:ilvl w:val="1"/>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ZSMI – Zespół Szkół Mechaniczno-Informatycznych im. prof. Henryka Mierzejewskiego w</w:t>
      </w:r>
      <w:r w:rsidR="00FF05AA">
        <w:rPr>
          <w:rFonts w:asciiTheme="minorHAnsi" w:hAnsiTheme="minorHAnsi" w:cstheme="minorHAnsi"/>
          <w:sz w:val="22"/>
          <w:szCs w:val="22"/>
        </w:rPr>
        <w:t> </w:t>
      </w:r>
      <w:r w:rsidRPr="00D73F6C">
        <w:rPr>
          <w:rFonts w:asciiTheme="minorHAnsi" w:hAnsiTheme="minorHAnsi" w:cstheme="minorHAnsi"/>
          <w:sz w:val="22"/>
          <w:szCs w:val="22"/>
        </w:rPr>
        <w:t>Lęborku;</w:t>
      </w:r>
    </w:p>
    <w:p w14:paraId="4EA60225" w14:textId="270290B0" w:rsidR="00147E65" w:rsidRPr="00D73F6C" w:rsidRDefault="00147E65" w:rsidP="0086299B">
      <w:pPr>
        <w:pStyle w:val="Akapitzlist"/>
        <w:numPr>
          <w:ilvl w:val="1"/>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PCE – Powiatowe Centrum Edukacyjne im. Eugeniusza Kwiatkowskiego w Lęborku;</w:t>
      </w:r>
    </w:p>
    <w:p w14:paraId="217F9934" w14:textId="4A9AAF6F" w:rsidR="00147E65" w:rsidRPr="00D73F6C" w:rsidRDefault="00147E65" w:rsidP="0086299B">
      <w:pPr>
        <w:pStyle w:val="Akapitzlist"/>
        <w:numPr>
          <w:ilvl w:val="1"/>
          <w:numId w:val="10"/>
        </w:numPr>
        <w:spacing w:line="240" w:lineRule="auto"/>
        <w:jc w:val="both"/>
        <w:rPr>
          <w:rFonts w:asciiTheme="minorHAnsi" w:hAnsiTheme="minorHAnsi" w:cstheme="minorHAnsi"/>
          <w:sz w:val="22"/>
          <w:szCs w:val="22"/>
        </w:rPr>
      </w:pPr>
      <w:proofErr w:type="spellStart"/>
      <w:r w:rsidRPr="00D73F6C">
        <w:rPr>
          <w:rFonts w:asciiTheme="minorHAnsi" w:hAnsiTheme="minorHAnsi" w:cstheme="minorHAnsi"/>
          <w:sz w:val="22"/>
          <w:szCs w:val="22"/>
        </w:rPr>
        <w:t>ZSGŻiA</w:t>
      </w:r>
      <w:proofErr w:type="spellEnd"/>
      <w:r w:rsidRPr="00D73F6C">
        <w:rPr>
          <w:rFonts w:asciiTheme="minorHAnsi" w:hAnsiTheme="minorHAnsi" w:cstheme="minorHAnsi"/>
          <w:sz w:val="22"/>
          <w:szCs w:val="22"/>
        </w:rPr>
        <w:t xml:space="preserve"> – Zespół Szkół Gospodarki Żywnościowej i Agrobiznesu im. Gryfa Pomorskiego w</w:t>
      </w:r>
      <w:r w:rsidR="00FF05AA">
        <w:rPr>
          <w:rFonts w:asciiTheme="minorHAnsi" w:hAnsiTheme="minorHAnsi" w:cstheme="minorHAnsi"/>
          <w:sz w:val="22"/>
          <w:szCs w:val="22"/>
        </w:rPr>
        <w:t> </w:t>
      </w:r>
      <w:r w:rsidRPr="00D73F6C">
        <w:rPr>
          <w:rFonts w:asciiTheme="minorHAnsi" w:hAnsiTheme="minorHAnsi" w:cstheme="minorHAnsi"/>
          <w:sz w:val="22"/>
          <w:szCs w:val="22"/>
        </w:rPr>
        <w:t>Lęborku</w:t>
      </w:r>
      <w:r w:rsidR="006936C6" w:rsidRPr="00D73F6C">
        <w:rPr>
          <w:rFonts w:asciiTheme="minorHAnsi" w:hAnsiTheme="minorHAnsi" w:cstheme="minorHAnsi"/>
          <w:sz w:val="22"/>
          <w:szCs w:val="22"/>
        </w:rPr>
        <w:t>;</w:t>
      </w:r>
    </w:p>
    <w:p w14:paraId="0A2E9ABA" w14:textId="18108FFF" w:rsidR="007700D5" w:rsidRPr="00D73F6C" w:rsidRDefault="007700D5" w:rsidP="00D42CEA">
      <w:pPr>
        <w:pStyle w:val="Akapitzlist"/>
        <w:numPr>
          <w:ilvl w:val="1"/>
          <w:numId w:val="10"/>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PKZ -</w:t>
      </w:r>
      <w:r w:rsidR="00E14458" w:rsidRPr="00D73F6C">
        <w:rPr>
          <w:rFonts w:asciiTheme="minorHAnsi" w:hAnsiTheme="minorHAnsi" w:cstheme="minorHAnsi"/>
          <w:sz w:val="22"/>
          <w:szCs w:val="22"/>
        </w:rPr>
        <w:t>P</w:t>
      </w:r>
      <w:r w:rsidRPr="00D73F6C">
        <w:rPr>
          <w:rFonts w:asciiTheme="minorHAnsi" w:hAnsiTheme="minorHAnsi" w:cstheme="minorHAnsi"/>
          <w:sz w:val="22"/>
          <w:szCs w:val="22"/>
        </w:rPr>
        <w:t>rogram, dodatkowy moduł kształcenia zawodowego praktycznego</w:t>
      </w:r>
      <w:r w:rsidR="006A1D1F" w:rsidRPr="00D73F6C">
        <w:rPr>
          <w:rFonts w:asciiTheme="minorHAnsi" w:hAnsiTheme="minorHAnsi" w:cstheme="minorHAnsi"/>
          <w:sz w:val="22"/>
          <w:szCs w:val="22"/>
        </w:rPr>
        <w:t>.</w:t>
      </w:r>
    </w:p>
    <w:p w14:paraId="7FE9828B" w14:textId="0155E1F9" w:rsidR="00902B0D" w:rsidRPr="006F5012" w:rsidRDefault="00902B0D" w:rsidP="006B3B90">
      <w:pPr>
        <w:pStyle w:val="Nagwek1"/>
        <w:jc w:val="center"/>
        <w:rPr>
          <w:rFonts w:asciiTheme="minorHAnsi" w:eastAsia="Times New Roman" w:hAnsiTheme="minorHAnsi" w:cstheme="minorHAnsi"/>
          <w:b/>
          <w:bCs/>
          <w:color w:val="auto"/>
          <w:sz w:val="22"/>
          <w:szCs w:val="22"/>
        </w:rPr>
      </w:pPr>
      <w:bookmarkStart w:id="4" w:name="_Toc189644844"/>
      <w:r w:rsidRPr="006F5012">
        <w:rPr>
          <w:rFonts w:asciiTheme="minorHAnsi" w:eastAsia="Times New Roman" w:hAnsiTheme="minorHAnsi" w:cstheme="minorHAnsi"/>
          <w:b/>
          <w:bCs/>
          <w:color w:val="auto"/>
          <w:sz w:val="22"/>
          <w:szCs w:val="22"/>
        </w:rPr>
        <w:t>§3</w:t>
      </w:r>
      <w:r w:rsidR="001E2947" w:rsidRPr="006F5012">
        <w:rPr>
          <w:rFonts w:asciiTheme="minorHAnsi" w:eastAsia="Times New Roman" w:hAnsiTheme="minorHAnsi" w:cstheme="minorHAnsi"/>
          <w:b/>
          <w:bCs/>
          <w:color w:val="auto"/>
          <w:sz w:val="22"/>
          <w:szCs w:val="22"/>
        </w:rPr>
        <w:br/>
      </w:r>
      <w:r w:rsidRPr="006F5012">
        <w:rPr>
          <w:rFonts w:asciiTheme="minorHAnsi" w:eastAsia="Times New Roman" w:hAnsiTheme="minorHAnsi" w:cstheme="minorHAnsi"/>
          <w:b/>
          <w:bCs/>
          <w:color w:val="auto"/>
          <w:sz w:val="22"/>
          <w:szCs w:val="22"/>
        </w:rPr>
        <w:t>ZAŁOŻENIA PROJEKTOWE I ORGANIZACYJNE</w:t>
      </w:r>
      <w:bookmarkEnd w:id="4"/>
    </w:p>
    <w:p w14:paraId="6CB96898" w14:textId="1DCB56E5" w:rsidR="00257DEE" w:rsidRPr="00D73F6C" w:rsidRDefault="00883B44" w:rsidP="009D7BB4">
      <w:pPr>
        <w:pStyle w:val="Akapitzlist"/>
        <w:numPr>
          <w:ilvl w:val="0"/>
          <w:numId w:val="11"/>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 xml:space="preserve">Projekt </w:t>
      </w:r>
      <w:r w:rsidR="00C8094E" w:rsidRPr="00D73F6C">
        <w:rPr>
          <w:rFonts w:asciiTheme="minorHAnsi" w:hAnsiTheme="minorHAnsi" w:cstheme="minorHAnsi"/>
          <w:sz w:val="22"/>
          <w:szCs w:val="22"/>
        </w:rPr>
        <w:t>pn. „Kompetencje zawodowe – etap II” jest zintegrowany z projektem „Nowe pracownie w powiecie lęborskim” dofinansowanym w ramach</w:t>
      </w:r>
      <w:r w:rsidR="00FD7765" w:rsidRPr="00D73F6C">
        <w:rPr>
          <w:rFonts w:asciiTheme="minorHAnsi" w:hAnsiTheme="minorHAnsi" w:cstheme="minorHAnsi"/>
          <w:sz w:val="22"/>
          <w:szCs w:val="22"/>
        </w:rPr>
        <w:t xml:space="preserve"> programu regionalnego Fundusze Europejskie dla Pomorza 2021- 2027, Priorytet 6. Fundusze europejskie dla silnego społecznie Pomorza (EFRR), Działanie 6.2. Infrastruktura edukacji włączającej i</w:t>
      </w:r>
      <w:r w:rsidR="004F44CF" w:rsidRPr="00D73F6C">
        <w:rPr>
          <w:rFonts w:asciiTheme="minorHAnsi" w:hAnsiTheme="minorHAnsi" w:cstheme="minorHAnsi"/>
          <w:sz w:val="22"/>
          <w:szCs w:val="22"/>
        </w:rPr>
        <w:t> </w:t>
      </w:r>
      <w:r w:rsidR="00FD7765" w:rsidRPr="00D73F6C">
        <w:rPr>
          <w:rFonts w:asciiTheme="minorHAnsi" w:hAnsiTheme="minorHAnsi" w:cstheme="minorHAnsi"/>
          <w:sz w:val="22"/>
          <w:szCs w:val="22"/>
        </w:rPr>
        <w:t>zawodowej.</w:t>
      </w:r>
    </w:p>
    <w:p w14:paraId="7DFCE1B1" w14:textId="4379613E" w:rsidR="00DD738E" w:rsidRDefault="008F1B81" w:rsidP="008D2674">
      <w:pPr>
        <w:pStyle w:val="Akapitzlist"/>
        <w:numPr>
          <w:ilvl w:val="0"/>
          <w:numId w:val="11"/>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Projekt pn. „Kompetencje zawodowe – etap II” wpisuje się w koordynowane przez Samorząd Województwa Pomorskiego przedsięwzięcie strategiczne pn. „Kształtowanie sieci szkół zawodowych na Pomorzu – etap II” wskazane w Regionalnym Programie Strategicznym w zakresie edukacji i kapitału społecznego. Projekt realizujący ww. przedsięwzięcie strategiczne został zidentyfikowany i zatwierdzony Uchwałą nr</w:t>
      </w:r>
      <w:r w:rsidR="00D60636" w:rsidRPr="00D73F6C">
        <w:rPr>
          <w:rFonts w:asciiTheme="minorHAnsi" w:hAnsiTheme="minorHAnsi" w:cstheme="minorHAnsi"/>
          <w:sz w:val="22"/>
          <w:szCs w:val="22"/>
        </w:rPr>
        <w:t> </w:t>
      </w:r>
      <w:r w:rsidRPr="00D73F6C">
        <w:rPr>
          <w:rFonts w:asciiTheme="minorHAnsi" w:hAnsiTheme="minorHAnsi" w:cstheme="minorHAnsi"/>
          <w:sz w:val="22"/>
          <w:szCs w:val="22"/>
        </w:rPr>
        <w:t>852/466/23 Zarządu Województwa Pomorskiego z</w:t>
      </w:r>
      <w:r w:rsidR="00931F95" w:rsidRPr="00D73F6C">
        <w:rPr>
          <w:rFonts w:asciiTheme="minorHAnsi" w:hAnsiTheme="minorHAnsi" w:cstheme="minorHAnsi"/>
          <w:sz w:val="22"/>
          <w:szCs w:val="22"/>
        </w:rPr>
        <w:t> </w:t>
      </w:r>
      <w:r w:rsidRPr="00D73F6C">
        <w:rPr>
          <w:rFonts w:asciiTheme="minorHAnsi" w:hAnsiTheme="minorHAnsi" w:cstheme="minorHAnsi"/>
          <w:sz w:val="22"/>
          <w:szCs w:val="22"/>
        </w:rPr>
        <w:t>dnia 18 lipca 2023 r.</w:t>
      </w:r>
    </w:p>
    <w:p w14:paraId="54270912" w14:textId="7BA9218D" w:rsidR="008D2674" w:rsidRPr="008D2674" w:rsidRDefault="008D2674" w:rsidP="008D2674">
      <w:pPr>
        <w:pStyle w:val="Akapitzlist"/>
        <w:numPr>
          <w:ilvl w:val="0"/>
          <w:numId w:val="11"/>
        </w:numPr>
        <w:jc w:val="both"/>
        <w:rPr>
          <w:rFonts w:asciiTheme="minorHAnsi" w:hAnsiTheme="minorHAnsi" w:cstheme="minorHAnsi"/>
          <w:sz w:val="22"/>
          <w:szCs w:val="22"/>
        </w:rPr>
      </w:pPr>
      <w:r w:rsidRPr="008D2674">
        <w:rPr>
          <w:rFonts w:asciiTheme="minorHAnsi" w:hAnsiTheme="minorHAnsi" w:cstheme="minorHAnsi"/>
          <w:sz w:val="22"/>
          <w:szCs w:val="22"/>
        </w:rPr>
        <w:t xml:space="preserve">Celem projektu jest podniesienie efektywności kształcenia zawodowego w wybranych branżach kluczowych dla gospodarki </w:t>
      </w:r>
      <w:r w:rsidRPr="00FE0B60">
        <w:rPr>
          <w:rFonts w:asciiTheme="minorHAnsi" w:hAnsiTheme="minorHAnsi" w:cstheme="minorHAnsi"/>
          <w:sz w:val="22"/>
          <w:szCs w:val="22"/>
        </w:rPr>
        <w:t>regionu (wskazanych w § 2 ust 1 pkt. 10) poprzez wsparcie</w:t>
      </w:r>
      <w:r w:rsidRPr="008D2674">
        <w:rPr>
          <w:rFonts w:asciiTheme="minorHAnsi" w:hAnsiTheme="minorHAnsi" w:cstheme="minorHAnsi"/>
          <w:sz w:val="22"/>
          <w:szCs w:val="22"/>
        </w:rPr>
        <w:t xml:space="preserve"> uczniów</w:t>
      </w:r>
      <w:r w:rsidR="006D27E3">
        <w:rPr>
          <w:rFonts w:asciiTheme="minorHAnsi" w:hAnsiTheme="minorHAnsi" w:cstheme="minorHAnsi"/>
          <w:sz w:val="22"/>
          <w:szCs w:val="22"/>
        </w:rPr>
        <w:t xml:space="preserve"> </w:t>
      </w:r>
      <w:r w:rsidRPr="008D2674">
        <w:rPr>
          <w:rFonts w:asciiTheme="minorHAnsi" w:hAnsiTheme="minorHAnsi" w:cstheme="minorHAnsi"/>
          <w:sz w:val="22"/>
          <w:szCs w:val="22"/>
        </w:rPr>
        <w:t>w</w:t>
      </w:r>
      <w:r w:rsidR="006D27E3">
        <w:rPr>
          <w:rFonts w:asciiTheme="minorHAnsi" w:hAnsiTheme="minorHAnsi" w:cstheme="minorHAnsi"/>
          <w:sz w:val="22"/>
          <w:szCs w:val="22"/>
        </w:rPr>
        <w:t> </w:t>
      </w:r>
      <w:r w:rsidRPr="008D2674">
        <w:rPr>
          <w:rFonts w:asciiTheme="minorHAnsi" w:hAnsiTheme="minorHAnsi" w:cstheme="minorHAnsi"/>
          <w:sz w:val="22"/>
          <w:szCs w:val="22"/>
        </w:rPr>
        <w:t>zakresie umiejętności zawodowych i doskonalenia nauczycieli, promocję kształcenia zawodowego oraz modernizację bazy szkoleniowej.</w:t>
      </w:r>
    </w:p>
    <w:p w14:paraId="04F99751" w14:textId="73C860B5" w:rsidR="00A57E6D" w:rsidRPr="004B022A" w:rsidRDefault="005F2396" w:rsidP="00A57E6D">
      <w:pPr>
        <w:pStyle w:val="Akapitzlist"/>
        <w:numPr>
          <w:ilvl w:val="0"/>
          <w:numId w:val="11"/>
        </w:numPr>
        <w:spacing w:line="240" w:lineRule="auto"/>
        <w:jc w:val="both"/>
        <w:rPr>
          <w:rFonts w:asciiTheme="minorHAnsi" w:hAnsiTheme="minorHAnsi" w:cstheme="minorHAnsi"/>
          <w:b/>
          <w:bCs/>
          <w:sz w:val="22"/>
          <w:szCs w:val="22"/>
          <w:u w:val="single"/>
        </w:rPr>
      </w:pPr>
      <w:r w:rsidRPr="004B022A">
        <w:rPr>
          <w:rFonts w:asciiTheme="minorHAnsi" w:hAnsiTheme="minorHAnsi" w:cstheme="minorHAnsi"/>
          <w:b/>
          <w:bCs/>
          <w:sz w:val="22"/>
          <w:szCs w:val="22"/>
          <w:u w:val="single"/>
        </w:rPr>
        <w:t xml:space="preserve">Branże i zawody objęte wsparciem w </w:t>
      </w:r>
      <w:r w:rsidR="002001D1" w:rsidRPr="004B022A">
        <w:rPr>
          <w:rFonts w:asciiTheme="minorHAnsi" w:hAnsiTheme="minorHAnsi" w:cstheme="minorHAnsi"/>
          <w:b/>
          <w:bCs/>
          <w:sz w:val="22"/>
          <w:szCs w:val="22"/>
          <w:u w:val="single"/>
        </w:rPr>
        <w:t>ramach projektu:</w:t>
      </w:r>
    </w:p>
    <w:p w14:paraId="37DD5D55" w14:textId="77777777" w:rsidR="00880B7E" w:rsidRPr="00880B7E" w:rsidRDefault="00880B7E" w:rsidP="00AA5822">
      <w:pPr>
        <w:pStyle w:val="Akapitzlist"/>
        <w:numPr>
          <w:ilvl w:val="1"/>
          <w:numId w:val="11"/>
        </w:numPr>
        <w:jc w:val="both"/>
        <w:rPr>
          <w:rFonts w:asciiTheme="minorHAnsi" w:hAnsiTheme="minorHAnsi" w:cstheme="minorHAnsi"/>
          <w:sz w:val="22"/>
          <w:szCs w:val="22"/>
        </w:rPr>
      </w:pPr>
      <w:r w:rsidRPr="00880B7E">
        <w:rPr>
          <w:rFonts w:asciiTheme="minorHAnsi" w:hAnsiTheme="minorHAnsi" w:cstheme="minorHAnsi"/>
          <w:sz w:val="22"/>
          <w:szCs w:val="22"/>
        </w:rPr>
        <w:t>Zespół Szkół Mechaniczno-Informatycznych w Lęborku – wsparcie w ramach branży elektroniczno-</w:t>
      </w:r>
      <w:proofErr w:type="spellStart"/>
      <w:r w:rsidRPr="00880B7E">
        <w:rPr>
          <w:rFonts w:asciiTheme="minorHAnsi" w:hAnsiTheme="minorHAnsi" w:cstheme="minorHAnsi"/>
          <w:sz w:val="22"/>
          <w:szCs w:val="22"/>
        </w:rPr>
        <w:t>mechatronicznej</w:t>
      </w:r>
      <w:proofErr w:type="spellEnd"/>
      <w:r w:rsidRPr="00880B7E">
        <w:rPr>
          <w:rFonts w:asciiTheme="minorHAnsi" w:hAnsiTheme="minorHAnsi" w:cstheme="minorHAnsi"/>
          <w:sz w:val="22"/>
          <w:szCs w:val="22"/>
        </w:rPr>
        <w:t xml:space="preserve"> (w zawodach: technik mechatronik, technik automatyk, technik elektronik, mechatronik) i w branży teleinformatycznej (w zawodach: technik informatyk, technik programista);</w:t>
      </w:r>
    </w:p>
    <w:p w14:paraId="3A8E09CF" w14:textId="77777777" w:rsidR="00880B7E" w:rsidRPr="00880B7E" w:rsidRDefault="00880B7E" w:rsidP="00AA5822">
      <w:pPr>
        <w:pStyle w:val="Akapitzlist"/>
        <w:numPr>
          <w:ilvl w:val="1"/>
          <w:numId w:val="11"/>
        </w:numPr>
        <w:jc w:val="both"/>
        <w:rPr>
          <w:rFonts w:asciiTheme="minorHAnsi" w:hAnsiTheme="minorHAnsi" w:cstheme="minorHAnsi"/>
          <w:sz w:val="22"/>
          <w:szCs w:val="22"/>
        </w:rPr>
      </w:pPr>
      <w:r w:rsidRPr="00880B7E">
        <w:rPr>
          <w:rFonts w:asciiTheme="minorHAnsi" w:hAnsiTheme="minorHAnsi" w:cstheme="minorHAnsi"/>
          <w:sz w:val="22"/>
          <w:szCs w:val="22"/>
        </w:rPr>
        <w:t>Powiatowe Centrum Edukacyjne w Lęborku – wsparcie w ramach branży spedycyjno-logistycznej (w zawodzie technik logistyk);</w:t>
      </w:r>
    </w:p>
    <w:p w14:paraId="03E46A37" w14:textId="560EA0F1" w:rsidR="00880B7E" w:rsidRPr="00880B7E" w:rsidRDefault="00880B7E" w:rsidP="0050771C">
      <w:pPr>
        <w:pStyle w:val="Akapitzlist"/>
        <w:numPr>
          <w:ilvl w:val="1"/>
          <w:numId w:val="11"/>
        </w:numPr>
        <w:jc w:val="both"/>
        <w:rPr>
          <w:rFonts w:asciiTheme="minorHAnsi" w:hAnsiTheme="minorHAnsi" w:cstheme="minorHAnsi"/>
          <w:sz w:val="22"/>
          <w:szCs w:val="22"/>
        </w:rPr>
      </w:pPr>
      <w:r w:rsidRPr="00880B7E">
        <w:rPr>
          <w:rFonts w:asciiTheme="minorHAnsi" w:hAnsiTheme="minorHAnsi" w:cstheme="minorHAnsi"/>
          <w:sz w:val="22"/>
          <w:szCs w:val="22"/>
        </w:rPr>
        <w:lastRenderedPageBreak/>
        <w:t>Zespół Szkół Gospodarki Żywnościowej i Agrobiznesu w Lęborku – wsparcie w ramach branży hotelarsko-gastronomiczno-turystycznej (w zawodach: technik żywienia i usług</w:t>
      </w:r>
      <w:r w:rsidR="00FD1464">
        <w:rPr>
          <w:rFonts w:asciiTheme="minorHAnsi" w:hAnsiTheme="minorHAnsi" w:cstheme="minorHAnsi"/>
          <w:sz w:val="22"/>
          <w:szCs w:val="22"/>
        </w:rPr>
        <w:t xml:space="preserve"> </w:t>
      </w:r>
      <w:r w:rsidRPr="00880B7E">
        <w:rPr>
          <w:rFonts w:asciiTheme="minorHAnsi" w:hAnsiTheme="minorHAnsi" w:cstheme="minorHAnsi"/>
          <w:sz w:val="22"/>
          <w:szCs w:val="22"/>
        </w:rPr>
        <w:t xml:space="preserve">gastronomicznych, technik hotelarstwa). </w:t>
      </w:r>
    </w:p>
    <w:p w14:paraId="3B3E0E6C" w14:textId="7482FFDB" w:rsidR="00CA7858" w:rsidRDefault="00CA7858" w:rsidP="0050771C">
      <w:pPr>
        <w:pStyle w:val="Akapitzlist"/>
        <w:numPr>
          <w:ilvl w:val="0"/>
          <w:numId w:val="11"/>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Zakres rzeczowy wsparcia</w:t>
      </w:r>
      <w:r w:rsidR="00477965">
        <w:rPr>
          <w:rFonts w:asciiTheme="minorHAnsi" w:hAnsiTheme="minorHAnsi" w:cstheme="minorHAnsi"/>
          <w:sz w:val="22"/>
          <w:szCs w:val="22"/>
        </w:rPr>
        <w:t>:</w:t>
      </w:r>
    </w:p>
    <w:p w14:paraId="609E6AA5" w14:textId="08E8C378" w:rsidR="009A673C" w:rsidRDefault="00374361" w:rsidP="0050771C">
      <w:pPr>
        <w:pStyle w:val="Akapitzlist"/>
        <w:numPr>
          <w:ilvl w:val="1"/>
          <w:numId w:val="11"/>
        </w:numPr>
        <w:spacing w:line="240" w:lineRule="auto"/>
        <w:jc w:val="both"/>
        <w:rPr>
          <w:rFonts w:asciiTheme="minorHAnsi" w:hAnsiTheme="minorHAnsi" w:cstheme="minorHAnsi"/>
          <w:sz w:val="22"/>
          <w:szCs w:val="22"/>
        </w:rPr>
      </w:pPr>
      <w:r>
        <w:rPr>
          <w:rFonts w:asciiTheme="minorHAnsi" w:hAnsiTheme="minorHAnsi" w:cstheme="minorHAnsi"/>
          <w:sz w:val="22"/>
          <w:szCs w:val="22"/>
        </w:rPr>
        <w:t>do Uczniów:</w:t>
      </w:r>
    </w:p>
    <w:p w14:paraId="5B853356" w14:textId="2C868AF9" w:rsidR="00374361" w:rsidRDefault="00374361" w:rsidP="0050771C">
      <w:pPr>
        <w:pStyle w:val="Akapitzlist"/>
        <w:numPr>
          <w:ilvl w:val="2"/>
          <w:numId w:val="11"/>
        </w:num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staże </w:t>
      </w:r>
      <w:r w:rsidRPr="00374361">
        <w:rPr>
          <w:rFonts w:asciiTheme="minorHAnsi" w:hAnsiTheme="minorHAnsi" w:cstheme="minorHAnsi"/>
          <w:sz w:val="22"/>
          <w:szCs w:val="22"/>
        </w:rPr>
        <w:t>zawodowe u pracodawców,</w:t>
      </w:r>
    </w:p>
    <w:p w14:paraId="408E30CC" w14:textId="676DBFF8" w:rsidR="00374361" w:rsidRDefault="00374361" w:rsidP="0050771C">
      <w:pPr>
        <w:pStyle w:val="Akapitzlist"/>
        <w:numPr>
          <w:ilvl w:val="2"/>
          <w:numId w:val="11"/>
        </w:numPr>
        <w:spacing w:line="240" w:lineRule="auto"/>
        <w:jc w:val="both"/>
        <w:rPr>
          <w:rFonts w:asciiTheme="minorHAnsi" w:hAnsiTheme="minorHAnsi" w:cstheme="minorHAnsi"/>
          <w:sz w:val="22"/>
          <w:szCs w:val="22"/>
        </w:rPr>
      </w:pPr>
      <w:r w:rsidRPr="00374361">
        <w:rPr>
          <w:rFonts w:asciiTheme="minorHAnsi" w:hAnsiTheme="minorHAnsi" w:cstheme="minorHAnsi"/>
          <w:sz w:val="22"/>
          <w:szCs w:val="22"/>
        </w:rPr>
        <w:t>kursy/szkolenia umożliwiające zdobycie dodatkowych kwalifikacji i umiejętności zawodowych,</w:t>
      </w:r>
    </w:p>
    <w:p w14:paraId="786A8DF8" w14:textId="6E07188E" w:rsidR="00374361" w:rsidRDefault="00374361" w:rsidP="0050771C">
      <w:pPr>
        <w:pStyle w:val="Akapitzlist"/>
        <w:numPr>
          <w:ilvl w:val="2"/>
          <w:numId w:val="11"/>
        </w:numPr>
        <w:spacing w:line="240" w:lineRule="auto"/>
        <w:jc w:val="both"/>
        <w:rPr>
          <w:rFonts w:asciiTheme="minorHAnsi" w:hAnsiTheme="minorHAnsi" w:cstheme="minorHAnsi"/>
          <w:sz w:val="22"/>
          <w:szCs w:val="22"/>
        </w:rPr>
      </w:pPr>
      <w:r w:rsidRPr="00374361">
        <w:rPr>
          <w:rFonts w:asciiTheme="minorHAnsi" w:hAnsiTheme="minorHAnsi" w:cstheme="minorHAnsi"/>
          <w:sz w:val="22"/>
          <w:szCs w:val="22"/>
        </w:rPr>
        <w:t>zajęcia z języka angielskiego zawodowego,</w:t>
      </w:r>
    </w:p>
    <w:p w14:paraId="2145F85F" w14:textId="25F2E0AA" w:rsidR="00374361" w:rsidRDefault="00374361" w:rsidP="0050771C">
      <w:pPr>
        <w:pStyle w:val="Akapitzlist"/>
        <w:numPr>
          <w:ilvl w:val="2"/>
          <w:numId w:val="11"/>
        </w:numPr>
        <w:spacing w:line="240" w:lineRule="auto"/>
        <w:jc w:val="both"/>
        <w:rPr>
          <w:rFonts w:asciiTheme="minorHAnsi" w:hAnsiTheme="minorHAnsi" w:cstheme="minorHAnsi"/>
          <w:sz w:val="22"/>
          <w:szCs w:val="22"/>
        </w:rPr>
      </w:pPr>
      <w:r w:rsidRPr="00374361">
        <w:rPr>
          <w:rFonts w:asciiTheme="minorHAnsi" w:hAnsiTheme="minorHAnsi" w:cstheme="minorHAnsi"/>
          <w:sz w:val="22"/>
          <w:szCs w:val="22"/>
        </w:rPr>
        <w:t>zajęcia z wykorzystaniem symulatorów,</w:t>
      </w:r>
    </w:p>
    <w:p w14:paraId="71A1B192" w14:textId="122D3506" w:rsidR="00374361" w:rsidRDefault="00374361" w:rsidP="0050771C">
      <w:pPr>
        <w:pStyle w:val="Akapitzlist"/>
        <w:numPr>
          <w:ilvl w:val="2"/>
          <w:numId w:val="11"/>
        </w:numPr>
        <w:spacing w:line="240" w:lineRule="auto"/>
        <w:jc w:val="both"/>
        <w:rPr>
          <w:rFonts w:asciiTheme="minorHAnsi" w:hAnsiTheme="minorHAnsi" w:cstheme="minorHAnsi"/>
          <w:sz w:val="22"/>
          <w:szCs w:val="22"/>
        </w:rPr>
      </w:pPr>
      <w:r w:rsidRPr="00374361">
        <w:rPr>
          <w:rFonts w:asciiTheme="minorHAnsi" w:hAnsiTheme="minorHAnsi" w:cstheme="minorHAnsi"/>
          <w:sz w:val="22"/>
          <w:szCs w:val="22"/>
        </w:rPr>
        <w:t>wizyty edukacyjne/studyjne</w:t>
      </w:r>
      <w:r>
        <w:rPr>
          <w:rFonts w:asciiTheme="minorHAnsi" w:hAnsiTheme="minorHAnsi" w:cstheme="minorHAnsi"/>
          <w:sz w:val="22"/>
          <w:szCs w:val="22"/>
        </w:rPr>
        <w:t>,</w:t>
      </w:r>
    </w:p>
    <w:p w14:paraId="6B57DBC7" w14:textId="1864B5F2" w:rsidR="00374361" w:rsidRDefault="00374361" w:rsidP="0050771C">
      <w:pPr>
        <w:pStyle w:val="Akapitzlist"/>
        <w:numPr>
          <w:ilvl w:val="2"/>
          <w:numId w:val="11"/>
        </w:numPr>
        <w:spacing w:line="240" w:lineRule="auto"/>
        <w:jc w:val="both"/>
        <w:rPr>
          <w:rFonts w:asciiTheme="minorHAnsi" w:hAnsiTheme="minorHAnsi" w:cstheme="minorHAnsi"/>
          <w:sz w:val="22"/>
          <w:szCs w:val="22"/>
        </w:rPr>
      </w:pPr>
      <w:r w:rsidRPr="00374361">
        <w:rPr>
          <w:rFonts w:asciiTheme="minorHAnsi" w:hAnsiTheme="minorHAnsi" w:cstheme="minorHAnsi"/>
          <w:sz w:val="22"/>
          <w:szCs w:val="22"/>
        </w:rPr>
        <w:t>wyjazdy na zajęcia na uczelnie</w:t>
      </w:r>
      <w:r>
        <w:rPr>
          <w:rFonts w:asciiTheme="minorHAnsi" w:hAnsiTheme="minorHAnsi" w:cstheme="minorHAnsi"/>
          <w:sz w:val="22"/>
          <w:szCs w:val="22"/>
        </w:rPr>
        <w:t>,</w:t>
      </w:r>
    </w:p>
    <w:p w14:paraId="6AA4B743" w14:textId="2097A0C3" w:rsidR="00374361" w:rsidRDefault="00374361" w:rsidP="0050771C">
      <w:pPr>
        <w:pStyle w:val="Akapitzlist"/>
        <w:numPr>
          <w:ilvl w:val="2"/>
          <w:numId w:val="11"/>
        </w:numPr>
        <w:spacing w:line="240" w:lineRule="auto"/>
        <w:jc w:val="both"/>
        <w:rPr>
          <w:rFonts w:asciiTheme="minorHAnsi" w:hAnsiTheme="minorHAnsi" w:cstheme="minorHAnsi"/>
          <w:sz w:val="22"/>
          <w:szCs w:val="22"/>
        </w:rPr>
      </w:pPr>
      <w:r w:rsidRPr="00374361">
        <w:rPr>
          <w:rFonts w:asciiTheme="minorHAnsi" w:hAnsiTheme="minorHAnsi" w:cstheme="minorHAnsi"/>
          <w:sz w:val="22"/>
          <w:szCs w:val="22"/>
        </w:rPr>
        <w:t>doradztwo zawodowe</w:t>
      </w:r>
    </w:p>
    <w:p w14:paraId="6BC1A18B" w14:textId="135A5687" w:rsidR="00374361" w:rsidRDefault="00374361" w:rsidP="0050771C">
      <w:pPr>
        <w:pStyle w:val="Akapitzlist"/>
        <w:numPr>
          <w:ilvl w:val="1"/>
          <w:numId w:val="11"/>
        </w:numPr>
        <w:spacing w:line="240" w:lineRule="auto"/>
        <w:jc w:val="both"/>
        <w:rPr>
          <w:rFonts w:asciiTheme="minorHAnsi" w:hAnsiTheme="minorHAnsi" w:cstheme="minorHAnsi"/>
          <w:sz w:val="22"/>
          <w:szCs w:val="22"/>
        </w:rPr>
      </w:pPr>
      <w:r>
        <w:rPr>
          <w:rFonts w:asciiTheme="minorHAnsi" w:hAnsiTheme="minorHAnsi" w:cstheme="minorHAnsi"/>
          <w:sz w:val="22"/>
          <w:szCs w:val="22"/>
        </w:rPr>
        <w:t>do Nauczycieli:</w:t>
      </w:r>
    </w:p>
    <w:p w14:paraId="5F99EA98" w14:textId="4C63580A" w:rsidR="00374361" w:rsidRDefault="007964AA" w:rsidP="0050771C">
      <w:pPr>
        <w:pStyle w:val="Akapitzlist"/>
        <w:numPr>
          <w:ilvl w:val="2"/>
          <w:numId w:val="11"/>
        </w:numPr>
        <w:spacing w:line="240" w:lineRule="auto"/>
        <w:jc w:val="both"/>
        <w:rPr>
          <w:rFonts w:asciiTheme="minorHAnsi" w:hAnsiTheme="minorHAnsi" w:cstheme="minorHAnsi"/>
          <w:sz w:val="22"/>
          <w:szCs w:val="22"/>
        </w:rPr>
      </w:pPr>
      <w:r w:rsidRPr="007964AA">
        <w:rPr>
          <w:rFonts w:asciiTheme="minorHAnsi" w:hAnsiTheme="minorHAnsi" w:cstheme="minorHAnsi"/>
          <w:sz w:val="22"/>
          <w:szCs w:val="22"/>
        </w:rPr>
        <w:t>staże i praktyki zawodowe u pracodawców – zwrot kosztów dojazdu,</w:t>
      </w:r>
    </w:p>
    <w:p w14:paraId="1A3568A1" w14:textId="5D5B08D4" w:rsidR="007964AA" w:rsidRDefault="007964AA" w:rsidP="0050771C">
      <w:pPr>
        <w:pStyle w:val="Akapitzlist"/>
        <w:numPr>
          <w:ilvl w:val="2"/>
          <w:numId w:val="11"/>
        </w:numPr>
        <w:spacing w:line="240" w:lineRule="auto"/>
        <w:jc w:val="both"/>
        <w:rPr>
          <w:rFonts w:asciiTheme="minorHAnsi" w:hAnsiTheme="minorHAnsi" w:cstheme="minorHAnsi"/>
          <w:sz w:val="22"/>
          <w:szCs w:val="22"/>
        </w:rPr>
      </w:pPr>
      <w:r w:rsidRPr="007964AA">
        <w:rPr>
          <w:rFonts w:asciiTheme="minorHAnsi" w:hAnsiTheme="minorHAnsi" w:cstheme="minorHAnsi"/>
          <w:sz w:val="22"/>
          <w:szCs w:val="22"/>
        </w:rPr>
        <w:t>kursy /szkolenia doskonalące</w:t>
      </w:r>
      <w:r>
        <w:rPr>
          <w:rFonts w:asciiTheme="minorHAnsi" w:hAnsiTheme="minorHAnsi" w:cstheme="minorHAnsi"/>
          <w:sz w:val="22"/>
          <w:szCs w:val="22"/>
        </w:rPr>
        <w:t>,</w:t>
      </w:r>
    </w:p>
    <w:p w14:paraId="086EA761" w14:textId="0D1EC4F0" w:rsidR="007964AA" w:rsidRDefault="007964AA" w:rsidP="0050771C">
      <w:pPr>
        <w:pStyle w:val="Akapitzlist"/>
        <w:numPr>
          <w:ilvl w:val="2"/>
          <w:numId w:val="11"/>
        </w:numPr>
        <w:spacing w:line="240" w:lineRule="auto"/>
        <w:jc w:val="both"/>
        <w:rPr>
          <w:rFonts w:asciiTheme="minorHAnsi" w:hAnsiTheme="minorHAnsi" w:cstheme="minorHAnsi"/>
          <w:sz w:val="22"/>
          <w:szCs w:val="22"/>
        </w:rPr>
      </w:pPr>
      <w:r w:rsidRPr="007964AA">
        <w:rPr>
          <w:rFonts w:asciiTheme="minorHAnsi" w:hAnsiTheme="minorHAnsi" w:cstheme="minorHAnsi"/>
          <w:sz w:val="22"/>
          <w:szCs w:val="22"/>
        </w:rPr>
        <w:t>wizyty studyjne w zakładach pracy – zwrot kosztów dojazdu</w:t>
      </w:r>
      <w:r>
        <w:rPr>
          <w:rFonts w:asciiTheme="minorHAnsi" w:hAnsiTheme="minorHAnsi" w:cstheme="minorHAnsi"/>
          <w:sz w:val="22"/>
          <w:szCs w:val="22"/>
        </w:rPr>
        <w:t>,</w:t>
      </w:r>
    </w:p>
    <w:p w14:paraId="7075D49F" w14:textId="7832D6E4" w:rsidR="007964AA" w:rsidRDefault="007964AA" w:rsidP="0050771C">
      <w:pPr>
        <w:pStyle w:val="Akapitzlist"/>
        <w:numPr>
          <w:ilvl w:val="2"/>
          <w:numId w:val="11"/>
        </w:numPr>
        <w:spacing w:line="240" w:lineRule="auto"/>
        <w:jc w:val="both"/>
        <w:rPr>
          <w:rFonts w:asciiTheme="minorHAnsi" w:hAnsiTheme="minorHAnsi" w:cstheme="minorHAnsi"/>
          <w:sz w:val="22"/>
          <w:szCs w:val="22"/>
        </w:rPr>
      </w:pPr>
      <w:r w:rsidRPr="007964AA">
        <w:rPr>
          <w:rFonts w:asciiTheme="minorHAnsi" w:hAnsiTheme="minorHAnsi" w:cstheme="minorHAnsi"/>
          <w:sz w:val="22"/>
          <w:szCs w:val="22"/>
        </w:rPr>
        <w:t>sieci współpracy</w:t>
      </w:r>
      <w:r>
        <w:rPr>
          <w:rFonts w:asciiTheme="minorHAnsi" w:hAnsiTheme="minorHAnsi" w:cstheme="minorHAnsi"/>
          <w:sz w:val="22"/>
          <w:szCs w:val="22"/>
        </w:rPr>
        <w:t>,</w:t>
      </w:r>
    </w:p>
    <w:p w14:paraId="011CC8FF" w14:textId="2818618C" w:rsidR="00374361" w:rsidRDefault="007964AA" w:rsidP="0050771C">
      <w:pPr>
        <w:pStyle w:val="Akapitzlist"/>
        <w:numPr>
          <w:ilvl w:val="1"/>
          <w:numId w:val="11"/>
        </w:numPr>
        <w:spacing w:line="240" w:lineRule="auto"/>
        <w:jc w:val="both"/>
        <w:rPr>
          <w:rFonts w:asciiTheme="minorHAnsi" w:hAnsiTheme="minorHAnsi" w:cstheme="minorHAnsi"/>
          <w:sz w:val="22"/>
          <w:szCs w:val="22"/>
        </w:rPr>
      </w:pPr>
      <w:r>
        <w:rPr>
          <w:rFonts w:asciiTheme="minorHAnsi" w:hAnsiTheme="minorHAnsi" w:cstheme="minorHAnsi"/>
          <w:sz w:val="22"/>
          <w:szCs w:val="22"/>
        </w:rPr>
        <w:t>do Szkół:</w:t>
      </w:r>
    </w:p>
    <w:p w14:paraId="4A6311A0" w14:textId="2163F9C0" w:rsidR="007964AA" w:rsidRDefault="007964AA" w:rsidP="0050771C">
      <w:pPr>
        <w:pStyle w:val="Akapitzlist"/>
        <w:numPr>
          <w:ilvl w:val="2"/>
          <w:numId w:val="11"/>
        </w:numPr>
        <w:spacing w:line="240" w:lineRule="auto"/>
        <w:jc w:val="both"/>
        <w:rPr>
          <w:rFonts w:asciiTheme="minorHAnsi" w:hAnsiTheme="minorHAnsi" w:cstheme="minorHAnsi"/>
          <w:sz w:val="22"/>
          <w:szCs w:val="22"/>
        </w:rPr>
      </w:pPr>
      <w:r w:rsidRPr="007964AA">
        <w:rPr>
          <w:rFonts w:asciiTheme="minorHAnsi" w:hAnsiTheme="minorHAnsi" w:cstheme="minorHAnsi"/>
          <w:sz w:val="22"/>
          <w:szCs w:val="22"/>
        </w:rPr>
        <w:t>wyposażenie pracowni przedmiotowych</w:t>
      </w:r>
      <w:r w:rsidR="00495F12">
        <w:rPr>
          <w:rFonts w:asciiTheme="minorHAnsi" w:hAnsiTheme="minorHAnsi" w:cstheme="minorHAnsi"/>
          <w:sz w:val="22"/>
          <w:szCs w:val="22"/>
        </w:rPr>
        <w:t>.</w:t>
      </w:r>
    </w:p>
    <w:p w14:paraId="5EB59F5A" w14:textId="742AFFBF" w:rsidR="007272D6" w:rsidRPr="004924FC" w:rsidRDefault="007272D6" w:rsidP="0050771C">
      <w:pPr>
        <w:pStyle w:val="Akapitzlist"/>
        <w:numPr>
          <w:ilvl w:val="0"/>
          <w:numId w:val="11"/>
        </w:numPr>
        <w:spacing w:line="240" w:lineRule="auto"/>
        <w:jc w:val="both"/>
        <w:rPr>
          <w:rFonts w:asciiTheme="minorHAnsi" w:hAnsiTheme="minorHAnsi" w:cstheme="minorHAnsi"/>
          <w:sz w:val="22"/>
          <w:szCs w:val="22"/>
        </w:rPr>
      </w:pPr>
      <w:r w:rsidRPr="004924FC">
        <w:rPr>
          <w:rFonts w:asciiTheme="minorHAnsi" w:hAnsiTheme="minorHAnsi" w:cstheme="minorHAnsi"/>
          <w:sz w:val="22"/>
          <w:szCs w:val="22"/>
        </w:rPr>
        <w:t>Uczestnictwo w stażach odbywać się będzie w oparciu o zasady przyjęte odrębnym regulaminem.</w:t>
      </w:r>
    </w:p>
    <w:p w14:paraId="02876C9A" w14:textId="56CACDD2" w:rsidR="00B668B7" w:rsidRPr="00D73F6C" w:rsidRDefault="00203E03" w:rsidP="00A20DAB">
      <w:pPr>
        <w:pStyle w:val="Nagwek1"/>
        <w:jc w:val="center"/>
        <w:rPr>
          <w:rFonts w:asciiTheme="minorHAnsi" w:eastAsia="Times New Roman" w:hAnsiTheme="minorHAnsi" w:cstheme="minorHAnsi"/>
          <w:b/>
          <w:bCs/>
          <w:color w:val="auto"/>
          <w:sz w:val="22"/>
          <w:szCs w:val="22"/>
        </w:rPr>
      </w:pPr>
      <w:bookmarkStart w:id="5" w:name="_Toc189644845"/>
      <w:r w:rsidRPr="00D73F6C">
        <w:rPr>
          <w:rFonts w:asciiTheme="minorHAnsi" w:eastAsia="Times New Roman" w:hAnsiTheme="minorHAnsi" w:cstheme="minorHAnsi"/>
          <w:b/>
          <w:bCs/>
          <w:color w:val="auto"/>
          <w:sz w:val="22"/>
          <w:szCs w:val="22"/>
        </w:rPr>
        <w:t>§4</w:t>
      </w:r>
      <w:r w:rsidR="001E2947" w:rsidRPr="00D73F6C">
        <w:rPr>
          <w:rFonts w:asciiTheme="minorHAnsi" w:eastAsia="Times New Roman" w:hAnsiTheme="minorHAnsi" w:cstheme="minorHAnsi"/>
          <w:b/>
          <w:bCs/>
          <w:color w:val="auto"/>
          <w:sz w:val="22"/>
          <w:szCs w:val="22"/>
        </w:rPr>
        <w:br/>
      </w:r>
      <w:r w:rsidR="00B668B7" w:rsidRPr="00D73F6C">
        <w:rPr>
          <w:rFonts w:asciiTheme="minorHAnsi" w:eastAsia="Times New Roman" w:hAnsiTheme="minorHAnsi" w:cstheme="minorHAnsi"/>
          <w:b/>
          <w:bCs/>
          <w:color w:val="auto"/>
          <w:sz w:val="22"/>
          <w:szCs w:val="22"/>
        </w:rPr>
        <w:t>GRUPA DOCELOWA</w:t>
      </w:r>
      <w:bookmarkEnd w:id="5"/>
    </w:p>
    <w:p w14:paraId="66A04E23" w14:textId="76CD2F09" w:rsidR="00D42CEA" w:rsidRDefault="00B668B7" w:rsidP="00541331">
      <w:pPr>
        <w:pStyle w:val="Akapitzlist"/>
        <w:numPr>
          <w:ilvl w:val="0"/>
          <w:numId w:val="12"/>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Uczestn</w:t>
      </w:r>
      <w:r w:rsidR="000E4BE8">
        <w:rPr>
          <w:rFonts w:asciiTheme="minorHAnsi" w:hAnsiTheme="minorHAnsi" w:cstheme="minorHAnsi"/>
          <w:sz w:val="22"/>
          <w:szCs w:val="22"/>
        </w:rPr>
        <w:t>ikiem</w:t>
      </w:r>
      <w:r w:rsidRPr="00D73F6C">
        <w:rPr>
          <w:rFonts w:asciiTheme="minorHAnsi" w:hAnsiTheme="minorHAnsi" w:cstheme="minorHAnsi"/>
          <w:sz w:val="22"/>
          <w:szCs w:val="22"/>
        </w:rPr>
        <w:t xml:space="preserve"> projektu mo</w:t>
      </w:r>
      <w:r w:rsidR="000E4BE8">
        <w:rPr>
          <w:rFonts w:asciiTheme="minorHAnsi" w:hAnsiTheme="minorHAnsi" w:cstheme="minorHAnsi"/>
          <w:sz w:val="22"/>
          <w:szCs w:val="22"/>
        </w:rPr>
        <w:t>że</w:t>
      </w:r>
      <w:r w:rsidRPr="00D73F6C">
        <w:rPr>
          <w:rFonts w:asciiTheme="minorHAnsi" w:hAnsiTheme="minorHAnsi" w:cstheme="minorHAnsi"/>
          <w:sz w:val="22"/>
          <w:szCs w:val="22"/>
        </w:rPr>
        <w:t xml:space="preserve"> być wyłącznie ucz</w:t>
      </w:r>
      <w:r w:rsidR="000E4BE8">
        <w:rPr>
          <w:rFonts w:asciiTheme="minorHAnsi" w:hAnsiTheme="minorHAnsi" w:cstheme="minorHAnsi"/>
          <w:sz w:val="22"/>
          <w:szCs w:val="22"/>
        </w:rPr>
        <w:t>eń</w:t>
      </w:r>
      <w:r w:rsidRPr="00D73F6C">
        <w:rPr>
          <w:rFonts w:asciiTheme="minorHAnsi" w:hAnsiTheme="minorHAnsi" w:cstheme="minorHAnsi"/>
          <w:sz w:val="22"/>
          <w:szCs w:val="22"/>
        </w:rPr>
        <w:t>/uczennic</w:t>
      </w:r>
      <w:r w:rsidR="000E4BE8">
        <w:rPr>
          <w:rFonts w:asciiTheme="minorHAnsi" w:hAnsiTheme="minorHAnsi" w:cstheme="minorHAnsi"/>
          <w:sz w:val="22"/>
          <w:szCs w:val="22"/>
        </w:rPr>
        <w:t>a</w:t>
      </w:r>
      <w:r w:rsidR="00544342">
        <w:rPr>
          <w:rFonts w:asciiTheme="minorHAnsi" w:hAnsiTheme="minorHAnsi" w:cstheme="minorHAnsi"/>
          <w:sz w:val="22"/>
          <w:szCs w:val="22"/>
        </w:rPr>
        <w:t xml:space="preserve"> </w:t>
      </w:r>
      <w:r w:rsidRPr="00D73F6C">
        <w:rPr>
          <w:rFonts w:asciiTheme="minorHAnsi" w:hAnsiTheme="minorHAnsi" w:cstheme="minorHAnsi"/>
          <w:sz w:val="22"/>
          <w:szCs w:val="22"/>
        </w:rPr>
        <w:t>kształcący</w:t>
      </w:r>
      <w:r w:rsidR="000E4BE8">
        <w:rPr>
          <w:rFonts w:asciiTheme="minorHAnsi" w:hAnsiTheme="minorHAnsi" w:cstheme="minorHAnsi"/>
          <w:sz w:val="22"/>
          <w:szCs w:val="22"/>
        </w:rPr>
        <w:t>/a</w:t>
      </w:r>
      <w:r w:rsidRPr="00D73F6C">
        <w:rPr>
          <w:rFonts w:asciiTheme="minorHAnsi" w:hAnsiTheme="minorHAnsi" w:cstheme="minorHAnsi"/>
          <w:sz w:val="22"/>
          <w:szCs w:val="22"/>
        </w:rPr>
        <w:t xml:space="preserve"> się </w:t>
      </w:r>
      <w:r w:rsidR="00544342">
        <w:rPr>
          <w:rFonts w:asciiTheme="minorHAnsi" w:hAnsiTheme="minorHAnsi" w:cstheme="minorHAnsi"/>
          <w:sz w:val="22"/>
          <w:szCs w:val="22"/>
        </w:rPr>
        <w:t>w szkołach i</w:t>
      </w:r>
      <w:r w:rsidR="00225183">
        <w:rPr>
          <w:rFonts w:asciiTheme="minorHAnsi" w:hAnsiTheme="minorHAnsi" w:cstheme="minorHAnsi"/>
          <w:sz w:val="22"/>
          <w:szCs w:val="22"/>
        </w:rPr>
        <w:t> </w:t>
      </w:r>
      <w:r w:rsidRPr="00D73F6C">
        <w:rPr>
          <w:rFonts w:asciiTheme="minorHAnsi" w:hAnsiTheme="minorHAnsi" w:cstheme="minorHAnsi"/>
          <w:sz w:val="22"/>
          <w:szCs w:val="22"/>
        </w:rPr>
        <w:t>w</w:t>
      </w:r>
      <w:r w:rsidR="00225183">
        <w:rPr>
          <w:rFonts w:asciiTheme="minorHAnsi" w:hAnsiTheme="minorHAnsi" w:cstheme="minorHAnsi"/>
          <w:sz w:val="22"/>
          <w:szCs w:val="22"/>
        </w:rPr>
        <w:t> </w:t>
      </w:r>
      <w:r w:rsidRPr="00D73F6C">
        <w:rPr>
          <w:rFonts w:asciiTheme="minorHAnsi" w:hAnsiTheme="minorHAnsi" w:cstheme="minorHAnsi"/>
          <w:sz w:val="22"/>
          <w:szCs w:val="22"/>
        </w:rPr>
        <w:t xml:space="preserve">branżach kluczowych wskazanych w § </w:t>
      </w:r>
      <w:r w:rsidR="00544342">
        <w:rPr>
          <w:rFonts w:asciiTheme="minorHAnsi" w:hAnsiTheme="minorHAnsi" w:cstheme="minorHAnsi"/>
          <w:sz w:val="22"/>
          <w:szCs w:val="22"/>
        </w:rPr>
        <w:t>3</w:t>
      </w:r>
      <w:r w:rsidRPr="00D73F6C">
        <w:rPr>
          <w:rFonts w:asciiTheme="minorHAnsi" w:hAnsiTheme="minorHAnsi" w:cstheme="minorHAnsi"/>
          <w:sz w:val="22"/>
          <w:szCs w:val="22"/>
        </w:rPr>
        <w:t xml:space="preserve"> ust </w:t>
      </w:r>
      <w:r w:rsidR="00544342">
        <w:rPr>
          <w:rFonts w:asciiTheme="minorHAnsi" w:hAnsiTheme="minorHAnsi" w:cstheme="minorHAnsi"/>
          <w:sz w:val="22"/>
          <w:szCs w:val="22"/>
        </w:rPr>
        <w:t>4</w:t>
      </w:r>
      <w:r w:rsidR="000E4BE8">
        <w:rPr>
          <w:rFonts w:asciiTheme="minorHAnsi" w:hAnsiTheme="minorHAnsi" w:cstheme="minorHAnsi"/>
          <w:sz w:val="22"/>
          <w:szCs w:val="22"/>
        </w:rPr>
        <w:t>.</w:t>
      </w:r>
    </w:p>
    <w:p w14:paraId="485407EE" w14:textId="34279220" w:rsidR="000E4BE8" w:rsidRPr="00D73F6C" w:rsidRDefault="000E4BE8" w:rsidP="00541331">
      <w:pPr>
        <w:pStyle w:val="Akapitzlist"/>
        <w:numPr>
          <w:ilvl w:val="0"/>
          <w:numId w:val="12"/>
        </w:num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Uczestnikiem projektu może być Nauczyciel zatrudniony w szkole, o której mowa w </w:t>
      </w:r>
      <w:r w:rsidR="00C37F76" w:rsidRPr="00C37F76">
        <w:rPr>
          <w:rFonts w:asciiTheme="minorHAnsi" w:hAnsiTheme="minorHAnsi" w:cstheme="minorHAnsi"/>
          <w:sz w:val="22"/>
          <w:szCs w:val="22"/>
        </w:rPr>
        <w:t>§</w:t>
      </w:r>
      <w:r w:rsidR="00C37F76">
        <w:rPr>
          <w:rFonts w:asciiTheme="minorHAnsi" w:hAnsiTheme="minorHAnsi" w:cstheme="minorHAnsi"/>
          <w:sz w:val="22"/>
          <w:szCs w:val="22"/>
        </w:rPr>
        <w:t xml:space="preserve"> 1 ust. 2.</w:t>
      </w:r>
    </w:p>
    <w:p w14:paraId="348AE888" w14:textId="6425972B" w:rsidR="00B668B7" w:rsidRPr="00D73F6C" w:rsidRDefault="00B668B7" w:rsidP="00541331">
      <w:pPr>
        <w:pStyle w:val="Akapitzlist"/>
        <w:numPr>
          <w:ilvl w:val="0"/>
          <w:numId w:val="12"/>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 xml:space="preserve">Wsparciem w ramach projektu zostanie objętych </w:t>
      </w:r>
      <w:r w:rsidR="00BF5E6D">
        <w:rPr>
          <w:rFonts w:asciiTheme="minorHAnsi" w:hAnsiTheme="minorHAnsi" w:cstheme="minorHAnsi"/>
          <w:sz w:val="22"/>
          <w:szCs w:val="22"/>
        </w:rPr>
        <w:t xml:space="preserve">minimum </w:t>
      </w:r>
      <w:r w:rsidRPr="00D73F6C">
        <w:rPr>
          <w:rFonts w:asciiTheme="minorHAnsi" w:hAnsiTheme="minorHAnsi" w:cstheme="minorHAnsi"/>
          <w:sz w:val="22"/>
          <w:szCs w:val="22"/>
        </w:rPr>
        <w:t>563 osoby, w tym:</w:t>
      </w:r>
    </w:p>
    <w:p w14:paraId="263F9FA2" w14:textId="5A399604" w:rsidR="00B668B7" w:rsidRPr="00D73F6C" w:rsidRDefault="00B668B7" w:rsidP="00541331">
      <w:pPr>
        <w:pStyle w:val="Akapitzlist"/>
        <w:numPr>
          <w:ilvl w:val="1"/>
          <w:numId w:val="12"/>
        </w:numPr>
        <w:spacing w:line="240" w:lineRule="auto"/>
        <w:ind w:left="709"/>
        <w:jc w:val="both"/>
        <w:rPr>
          <w:rFonts w:asciiTheme="minorHAnsi" w:hAnsiTheme="minorHAnsi" w:cstheme="minorHAnsi"/>
          <w:sz w:val="22"/>
          <w:szCs w:val="22"/>
        </w:rPr>
      </w:pPr>
      <w:r w:rsidRPr="00D73F6C">
        <w:rPr>
          <w:rFonts w:asciiTheme="minorHAnsi" w:hAnsiTheme="minorHAnsi" w:cstheme="minorHAnsi"/>
          <w:sz w:val="22"/>
          <w:szCs w:val="22"/>
        </w:rPr>
        <w:t>550 uczniów:</w:t>
      </w:r>
    </w:p>
    <w:p w14:paraId="6E3CF4E3" w14:textId="70EC2FA3" w:rsidR="00B668B7" w:rsidRPr="00D73F6C" w:rsidRDefault="00B668B7" w:rsidP="00541331">
      <w:pPr>
        <w:pStyle w:val="Akapitzlist"/>
        <w:spacing w:line="240" w:lineRule="auto"/>
        <w:ind w:left="709"/>
        <w:jc w:val="both"/>
        <w:rPr>
          <w:rFonts w:asciiTheme="minorHAnsi" w:hAnsiTheme="minorHAnsi" w:cstheme="minorHAnsi"/>
          <w:sz w:val="22"/>
          <w:szCs w:val="22"/>
        </w:rPr>
      </w:pPr>
      <w:r w:rsidRPr="00D73F6C">
        <w:rPr>
          <w:rFonts w:asciiTheme="minorHAnsi" w:hAnsiTheme="minorHAnsi" w:cstheme="minorHAnsi"/>
          <w:sz w:val="22"/>
          <w:szCs w:val="22"/>
        </w:rPr>
        <w:t>- 250 uczniów ZSMI,</w:t>
      </w:r>
    </w:p>
    <w:p w14:paraId="55A0D4FA" w14:textId="785F0914" w:rsidR="00B668B7" w:rsidRPr="00D73F6C" w:rsidRDefault="00B668B7" w:rsidP="00541331">
      <w:pPr>
        <w:pStyle w:val="Akapitzlist"/>
        <w:spacing w:line="240" w:lineRule="auto"/>
        <w:ind w:left="709"/>
        <w:jc w:val="both"/>
        <w:rPr>
          <w:rFonts w:asciiTheme="minorHAnsi" w:hAnsiTheme="minorHAnsi" w:cstheme="minorHAnsi"/>
          <w:sz w:val="22"/>
          <w:szCs w:val="22"/>
        </w:rPr>
      </w:pPr>
      <w:r w:rsidRPr="00D73F6C">
        <w:rPr>
          <w:rFonts w:asciiTheme="minorHAnsi" w:hAnsiTheme="minorHAnsi" w:cstheme="minorHAnsi"/>
          <w:sz w:val="22"/>
          <w:szCs w:val="22"/>
        </w:rPr>
        <w:t>- 100 uczniów PCE,</w:t>
      </w:r>
    </w:p>
    <w:p w14:paraId="33746893" w14:textId="2B3DAE93" w:rsidR="00B668B7" w:rsidRPr="00D73F6C" w:rsidRDefault="00B668B7" w:rsidP="00541331">
      <w:pPr>
        <w:pStyle w:val="Akapitzlist"/>
        <w:spacing w:line="240" w:lineRule="auto"/>
        <w:ind w:left="709"/>
        <w:jc w:val="both"/>
        <w:rPr>
          <w:rFonts w:asciiTheme="minorHAnsi" w:hAnsiTheme="minorHAnsi" w:cstheme="minorHAnsi"/>
          <w:sz w:val="22"/>
          <w:szCs w:val="22"/>
        </w:rPr>
      </w:pPr>
      <w:r w:rsidRPr="00D73F6C">
        <w:rPr>
          <w:rFonts w:asciiTheme="minorHAnsi" w:hAnsiTheme="minorHAnsi" w:cstheme="minorHAnsi"/>
          <w:sz w:val="22"/>
          <w:szCs w:val="22"/>
        </w:rPr>
        <w:t xml:space="preserve">- 200 uczniów </w:t>
      </w:r>
      <w:proofErr w:type="spellStart"/>
      <w:r w:rsidRPr="00D73F6C">
        <w:rPr>
          <w:rFonts w:asciiTheme="minorHAnsi" w:hAnsiTheme="minorHAnsi" w:cstheme="minorHAnsi"/>
          <w:sz w:val="22"/>
          <w:szCs w:val="22"/>
        </w:rPr>
        <w:t>ZSGŻiA</w:t>
      </w:r>
      <w:proofErr w:type="spellEnd"/>
    </w:p>
    <w:p w14:paraId="3CD2B3B0" w14:textId="6D1D9AC8" w:rsidR="00B668B7" w:rsidRPr="00D73F6C" w:rsidRDefault="00B668B7" w:rsidP="00541331">
      <w:pPr>
        <w:pStyle w:val="Akapitzlist"/>
        <w:numPr>
          <w:ilvl w:val="1"/>
          <w:numId w:val="12"/>
        </w:numPr>
        <w:spacing w:line="240" w:lineRule="auto"/>
        <w:ind w:left="709"/>
        <w:jc w:val="both"/>
        <w:rPr>
          <w:rFonts w:asciiTheme="minorHAnsi" w:hAnsiTheme="minorHAnsi" w:cstheme="minorHAnsi"/>
          <w:sz w:val="22"/>
          <w:szCs w:val="22"/>
        </w:rPr>
      </w:pPr>
      <w:r w:rsidRPr="00D73F6C">
        <w:rPr>
          <w:rFonts w:asciiTheme="minorHAnsi" w:hAnsiTheme="minorHAnsi" w:cstheme="minorHAnsi"/>
          <w:sz w:val="22"/>
          <w:szCs w:val="22"/>
        </w:rPr>
        <w:t>13 nauczycieli</w:t>
      </w:r>
      <w:r w:rsidR="000C72CE">
        <w:rPr>
          <w:rFonts w:asciiTheme="minorHAnsi" w:hAnsiTheme="minorHAnsi" w:cstheme="minorHAnsi"/>
          <w:sz w:val="22"/>
          <w:szCs w:val="22"/>
        </w:rPr>
        <w:t xml:space="preserve"> z ZSMI/PCE/</w:t>
      </w:r>
      <w:proofErr w:type="spellStart"/>
      <w:r w:rsidR="000C72CE">
        <w:rPr>
          <w:rFonts w:asciiTheme="minorHAnsi" w:hAnsiTheme="minorHAnsi" w:cstheme="minorHAnsi"/>
          <w:sz w:val="22"/>
          <w:szCs w:val="22"/>
        </w:rPr>
        <w:t>ZSGŻiA</w:t>
      </w:r>
      <w:proofErr w:type="spellEnd"/>
      <w:r w:rsidR="000C72CE">
        <w:rPr>
          <w:rFonts w:asciiTheme="minorHAnsi" w:hAnsiTheme="minorHAnsi" w:cstheme="minorHAnsi"/>
          <w:sz w:val="22"/>
          <w:szCs w:val="22"/>
        </w:rPr>
        <w:t>.</w:t>
      </w:r>
    </w:p>
    <w:p w14:paraId="2F88A9C7" w14:textId="3D46CC41" w:rsidR="009748CB" w:rsidRPr="006F5012" w:rsidRDefault="00257DEE" w:rsidP="00A20DAB">
      <w:pPr>
        <w:pStyle w:val="Nagwek1"/>
        <w:jc w:val="center"/>
        <w:rPr>
          <w:rFonts w:asciiTheme="minorHAnsi" w:eastAsia="Times New Roman" w:hAnsiTheme="minorHAnsi" w:cstheme="minorHAnsi"/>
          <w:b/>
          <w:bCs/>
          <w:color w:val="auto"/>
          <w:sz w:val="22"/>
          <w:szCs w:val="22"/>
        </w:rPr>
      </w:pPr>
      <w:bookmarkStart w:id="6" w:name="_Toc189644846"/>
      <w:r w:rsidRPr="006F5012">
        <w:rPr>
          <w:rFonts w:asciiTheme="minorHAnsi" w:eastAsia="Times New Roman" w:hAnsiTheme="minorHAnsi" w:cstheme="minorHAnsi"/>
          <w:b/>
          <w:bCs/>
          <w:color w:val="auto"/>
          <w:sz w:val="22"/>
          <w:szCs w:val="22"/>
        </w:rPr>
        <w:t>§</w:t>
      </w:r>
      <w:r w:rsidR="009748CB" w:rsidRPr="006F5012">
        <w:rPr>
          <w:rFonts w:asciiTheme="minorHAnsi" w:eastAsia="Times New Roman" w:hAnsiTheme="minorHAnsi" w:cstheme="minorHAnsi"/>
          <w:b/>
          <w:bCs/>
          <w:color w:val="auto"/>
          <w:sz w:val="22"/>
          <w:szCs w:val="22"/>
        </w:rPr>
        <w:t>5</w:t>
      </w:r>
      <w:r w:rsidR="001E2947" w:rsidRPr="006F5012">
        <w:rPr>
          <w:rFonts w:asciiTheme="minorHAnsi" w:eastAsia="Times New Roman" w:hAnsiTheme="minorHAnsi" w:cstheme="minorHAnsi"/>
          <w:b/>
          <w:bCs/>
          <w:color w:val="auto"/>
          <w:sz w:val="22"/>
          <w:szCs w:val="22"/>
        </w:rPr>
        <w:br/>
      </w:r>
      <w:r w:rsidR="009748CB" w:rsidRPr="006F5012">
        <w:rPr>
          <w:rFonts w:asciiTheme="minorHAnsi" w:eastAsia="Times New Roman" w:hAnsiTheme="minorHAnsi" w:cstheme="minorHAnsi"/>
          <w:b/>
          <w:bCs/>
          <w:color w:val="auto"/>
          <w:sz w:val="22"/>
          <w:szCs w:val="22"/>
        </w:rPr>
        <w:t>KRYTERIA UCZESTNICTWA</w:t>
      </w:r>
      <w:bookmarkEnd w:id="6"/>
    </w:p>
    <w:p w14:paraId="0917BB1C" w14:textId="221C1C8B" w:rsidR="005E0033" w:rsidRPr="00D73F6C" w:rsidRDefault="005E0033" w:rsidP="000C3BBC">
      <w:pPr>
        <w:pStyle w:val="Akapitzlist"/>
        <w:spacing w:line="240" w:lineRule="auto"/>
        <w:ind w:left="360"/>
        <w:jc w:val="both"/>
        <w:rPr>
          <w:rFonts w:asciiTheme="minorHAnsi" w:hAnsiTheme="minorHAnsi" w:cstheme="minorHAnsi"/>
          <w:sz w:val="22"/>
          <w:szCs w:val="22"/>
        </w:rPr>
      </w:pPr>
      <w:r w:rsidRPr="00D73F6C">
        <w:rPr>
          <w:rFonts w:asciiTheme="minorHAnsi" w:hAnsiTheme="minorHAnsi" w:cstheme="minorHAnsi"/>
          <w:sz w:val="22"/>
          <w:szCs w:val="22"/>
        </w:rPr>
        <w:t>Uczestnikiem projektu może zostać osoba, która spełni następujące warunki:</w:t>
      </w:r>
    </w:p>
    <w:p w14:paraId="379AC301" w14:textId="08F96611" w:rsidR="005E0033" w:rsidRPr="00D73F6C" w:rsidRDefault="005E0033" w:rsidP="000C3BBC">
      <w:pPr>
        <w:pStyle w:val="Akapitzlist"/>
        <w:numPr>
          <w:ilvl w:val="1"/>
          <w:numId w:val="13"/>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 xml:space="preserve">posiada status ucznia szkoły ponadpodstawowej: ZSMI, PCE, </w:t>
      </w:r>
      <w:proofErr w:type="spellStart"/>
      <w:r w:rsidRPr="00D73F6C">
        <w:rPr>
          <w:rFonts w:asciiTheme="minorHAnsi" w:hAnsiTheme="minorHAnsi" w:cstheme="minorHAnsi"/>
          <w:sz w:val="22"/>
          <w:szCs w:val="22"/>
        </w:rPr>
        <w:t>ZSGŻiA</w:t>
      </w:r>
      <w:proofErr w:type="spellEnd"/>
      <w:r w:rsidRPr="00D73F6C">
        <w:rPr>
          <w:rFonts w:asciiTheme="minorHAnsi" w:hAnsiTheme="minorHAnsi" w:cstheme="minorHAnsi"/>
          <w:sz w:val="22"/>
          <w:szCs w:val="22"/>
        </w:rPr>
        <w:t xml:space="preserve"> kształcącego się w</w:t>
      </w:r>
      <w:r w:rsidR="00B90304" w:rsidRPr="00D73F6C">
        <w:rPr>
          <w:rFonts w:asciiTheme="minorHAnsi" w:hAnsiTheme="minorHAnsi" w:cstheme="minorHAnsi"/>
          <w:sz w:val="22"/>
          <w:szCs w:val="22"/>
        </w:rPr>
        <w:t> </w:t>
      </w:r>
      <w:r w:rsidRPr="00D73F6C">
        <w:rPr>
          <w:rFonts w:asciiTheme="minorHAnsi" w:hAnsiTheme="minorHAnsi" w:cstheme="minorHAnsi"/>
          <w:sz w:val="22"/>
          <w:szCs w:val="22"/>
        </w:rPr>
        <w:t>branży kluczowej</w:t>
      </w:r>
      <w:r w:rsidR="005821DF">
        <w:rPr>
          <w:rFonts w:asciiTheme="minorHAnsi" w:hAnsiTheme="minorHAnsi" w:cstheme="minorHAnsi"/>
          <w:sz w:val="22"/>
          <w:szCs w:val="22"/>
        </w:rPr>
        <w:t>, wymienionych w</w:t>
      </w:r>
      <w:r w:rsidR="005821DF" w:rsidRPr="005821DF">
        <w:rPr>
          <w:rFonts w:asciiTheme="minorHAnsi" w:hAnsiTheme="minorHAnsi" w:cstheme="minorHAnsi"/>
          <w:sz w:val="22"/>
          <w:szCs w:val="22"/>
        </w:rPr>
        <w:t xml:space="preserve"> § </w:t>
      </w:r>
      <w:r w:rsidR="005821DF">
        <w:rPr>
          <w:rFonts w:asciiTheme="minorHAnsi" w:hAnsiTheme="minorHAnsi" w:cstheme="minorHAnsi"/>
          <w:sz w:val="22"/>
          <w:szCs w:val="22"/>
        </w:rPr>
        <w:t>3</w:t>
      </w:r>
      <w:r w:rsidR="005821DF" w:rsidRPr="005821DF">
        <w:rPr>
          <w:rFonts w:asciiTheme="minorHAnsi" w:hAnsiTheme="minorHAnsi" w:cstheme="minorHAnsi"/>
          <w:sz w:val="22"/>
          <w:szCs w:val="22"/>
        </w:rPr>
        <w:t xml:space="preserve"> ust </w:t>
      </w:r>
      <w:r w:rsidR="005821DF">
        <w:rPr>
          <w:rFonts w:asciiTheme="minorHAnsi" w:hAnsiTheme="minorHAnsi" w:cstheme="minorHAnsi"/>
          <w:sz w:val="22"/>
          <w:szCs w:val="22"/>
        </w:rPr>
        <w:t>4,</w:t>
      </w:r>
    </w:p>
    <w:p w14:paraId="50886004" w14:textId="309EFF2A" w:rsidR="008C4ED8" w:rsidRPr="00D73F6C" w:rsidRDefault="008C4ED8" w:rsidP="000C3BBC">
      <w:pPr>
        <w:pStyle w:val="Akapitzlist"/>
        <w:numPr>
          <w:ilvl w:val="1"/>
          <w:numId w:val="13"/>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jest nauczycielem pracującym w jednej ze szkół wskazanych w § 1 ust 2,</w:t>
      </w:r>
    </w:p>
    <w:p w14:paraId="6CC2F31B" w14:textId="34AFE12C" w:rsidR="005E0033" w:rsidRPr="00D73F6C" w:rsidRDefault="004A34A2" w:rsidP="000C3BBC">
      <w:pPr>
        <w:pStyle w:val="Akapitzlist"/>
        <w:numPr>
          <w:ilvl w:val="1"/>
          <w:numId w:val="13"/>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j</w:t>
      </w:r>
      <w:r w:rsidR="005E0033" w:rsidRPr="00D73F6C">
        <w:rPr>
          <w:rFonts w:asciiTheme="minorHAnsi" w:hAnsiTheme="minorHAnsi" w:cstheme="minorHAnsi"/>
          <w:sz w:val="22"/>
          <w:szCs w:val="22"/>
        </w:rPr>
        <w:t xml:space="preserve">est zainteresowany/a </w:t>
      </w:r>
      <w:r w:rsidRPr="00D73F6C">
        <w:rPr>
          <w:rFonts w:asciiTheme="minorHAnsi" w:hAnsiTheme="minorHAnsi" w:cstheme="minorHAnsi"/>
          <w:sz w:val="22"/>
          <w:szCs w:val="22"/>
        </w:rPr>
        <w:t>udziałem</w:t>
      </w:r>
      <w:r w:rsidR="005E0033" w:rsidRPr="00D73F6C">
        <w:rPr>
          <w:rFonts w:asciiTheme="minorHAnsi" w:hAnsiTheme="minorHAnsi" w:cstheme="minorHAnsi"/>
          <w:sz w:val="22"/>
          <w:szCs w:val="22"/>
        </w:rPr>
        <w:t xml:space="preserve"> w projekcie (w przypadku niepełnoletnich uczniów dodatkowo otrzyma zgodę rodziców</w:t>
      </w:r>
      <w:r w:rsidRPr="00D73F6C">
        <w:rPr>
          <w:rFonts w:asciiTheme="minorHAnsi" w:hAnsiTheme="minorHAnsi" w:cstheme="minorHAnsi"/>
          <w:sz w:val="22"/>
          <w:szCs w:val="22"/>
        </w:rPr>
        <w:t>/opiekunów prawnych na udział w projekcie),</w:t>
      </w:r>
    </w:p>
    <w:p w14:paraId="4067675F" w14:textId="6457DB8F" w:rsidR="00D42CEA" w:rsidRPr="00A74C2B" w:rsidRDefault="00194A22" w:rsidP="00D42CEA">
      <w:pPr>
        <w:pStyle w:val="Akapitzlist"/>
        <w:numPr>
          <w:ilvl w:val="1"/>
          <w:numId w:val="13"/>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dopełni wszystkich formalności określonych w niniejsz</w:t>
      </w:r>
      <w:r w:rsidR="0087178A">
        <w:rPr>
          <w:rFonts w:asciiTheme="minorHAnsi" w:hAnsiTheme="minorHAnsi" w:cstheme="minorHAnsi"/>
          <w:sz w:val="22"/>
          <w:szCs w:val="22"/>
        </w:rPr>
        <w:t>ym</w:t>
      </w:r>
      <w:r w:rsidRPr="00D73F6C">
        <w:rPr>
          <w:rFonts w:asciiTheme="minorHAnsi" w:hAnsiTheme="minorHAnsi" w:cstheme="minorHAnsi"/>
          <w:sz w:val="22"/>
          <w:szCs w:val="22"/>
        </w:rPr>
        <w:t xml:space="preserve"> Regulamin</w:t>
      </w:r>
      <w:r w:rsidR="0087178A">
        <w:rPr>
          <w:rFonts w:asciiTheme="minorHAnsi" w:hAnsiTheme="minorHAnsi" w:cstheme="minorHAnsi"/>
          <w:sz w:val="22"/>
          <w:szCs w:val="22"/>
        </w:rPr>
        <w:t>ie</w:t>
      </w:r>
      <w:r w:rsidRPr="00D73F6C">
        <w:rPr>
          <w:rFonts w:asciiTheme="minorHAnsi" w:hAnsiTheme="minorHAnsi" w:cstheme="minorHAnsi"/>
          <w:sz w:val="22"/>
          <w:szCs w:val="22"/>
        </w:rPr>
        <w:t>.</w:t>
      </w:r>
    </w:p>
    <w:p w14:paraId="38B13137" w14:textId="6016AC2F" w:rsidR="004036E6" w:rsidRPr="006F5012" w:rsidRDefault="00257DEE" w:rsidP="00A20DAB">
      <w:pPr>
        <w:pStyle w:val="Nagwek1"/>
        <w:jc w:val="center"/>
        <w:rPr>
          <w:rFonts w:asciiTheme="minorHAnsi" w:eastAsia="Times New Roman" w:hAnsiTheme="minorHAnsi" w:cstheme="minorHAnsi"/>
          <w:b/>
          <w:bCs/>
          <w:color w:val="auto"/>
          <w:sz w:val="22"/>
          <w:szCs w:val="22"/>
        </w:rPr>
      </w:pPr>
      <w:bookmarkStart w:id="7" w:name="_Toc189644847"/>
      <w:r w:rsidRPr="006F5012">
        <w:rPr>
          <w:rFonts w:asciiTheme="minorHAnsi" w:eastAsia="Times New Roman" w:hAnsiTheme="minorHAnsi" w:cstheme="minorHAnsi"/>
          <w:b/>
          <w:bCs/>
          <w:color w:val="auto"/>
          <w:sz w:val="22"/>
          <w:szCs w:val="22"/>
        </w:rPr>
        <w:t>§</w:t>
      </w:r>
      <w:r w:rsidR="00FF5B63" w:rsidRPr="006F5012">
        <w:rPr>
          <w:rFonts w:asciiTheme="minorHAnsi" w:eastAsia="Times New Roman" w:hAnsiTheme="minorHAnsi" w:cstheme="minorHAnsi"/>
          <w:b/>
          <w:bCs/>
          <w:color w:val="auto"/>
          <w:sz w:val="22"/>
          <w:szCs w:val="22"/>
        </w:rPr>
        <w:t>6</w:t>
      </w:r>
      <w:r w:rsidR="001E2947" w:rsidRPr="006F5012">
        <w:rPr>
          <w:rFonts w:asciiTheme="minorHAnsi" w:eastAsia="Times New Roman" w:hAnsiTheme="minorHAnsi" w:cstheme="minorHAnsi"/>
          <w:b/>
          <w:bCs/>
          <w:color w:val="auto"/>
          <w:sz w:val="22"/>
          <w:szCs w:val="22"/>
        </w:rPr>
        <w:br/>
      </w:r>
      <w:r w:rsidR="004036E6" w:rsidRPr="006F5012">
        <w:rPr>
          <w:rFonts w:asciiTheme="minorHAnsi" w:eastAsia="Times New Roman" w:hAnsiTheme="minorHAnsi" w:cstheme="minorHAnsi"/>
          <w:b/>
          <w:bCs/>
          <w:color w:val="auto"/>
          <w:sz w:val="22"/>
          <w:szCs w:val="22"/>
        </w:rPr>
        <w:t>OGÓLNE ZASADY REALIZACJI FORM WSPARCIA DLA UCZESTNIKÓW PROJEKTU</w:t>
      </w:r>
      <w:bookmarkEnd w:id="7"/>
    </w:p>
    <w:p w14:paraId="2D85A240" w14:textId="66F21F0F" w:rsidR="00BE2D44" w:rsidRPr="00D73F6C" w:rsidRDefault="006D1773" w:rsidP="00BE2D44">
      <w:pPr>
        <w:pStyle w:val="Akapitzlist"/>
        <w:numPr>
          <w:ilvl w:val="0"/>
          <w:numId w:val="14"/>
        </w:numPr>
        <w:spacing w:line="240" w:lineRule="auto"/>
        <w:jc w:val="both"/>
        <w:rPr>
          <w:rFonts w:asciiTheme="minorHAnsi" w:hAnsiTheme="minorHAnsi" w:cstheme="minorHAnsi"/>
          <w:sz w:val="22"/>
          <w:szCs w:val="22"/>
        </w:rPr>
      </w:pPr>
      <w:bookmarkStart w:id="8" w:name="_Hlk189472708"/>
      <w:r w:rsidRPr="00D73F6C">
        <w:rPr>
          <w:rFonts w:asciiTheme="minorHAnsi" w:hAnsiTheme="minorHAnsi" w:cstheme="minorHAnsi"/>
          <w:sz w:val="22"/>
          <w:szCs w:val="22"/>
        </w:rPr>
        <w:t>Przewidziane formy wsparcia dla grupy docelowej maj</w:t>
      </w:r>
      <w:r w:rsidR="00D75156" w:rsidRPr="00D73F6C">
        <w:rPr>
          <w:rFonts w:asciiTheme="minorHAnsi" w:hAnsiTheme="minorHAnsi" w:cstheme="minorHAnsi"/>
          <w:sz w:val="22"/>
          <w:szCs w:val="22"/>
        </w:rPr>
        <w:t>ą</w:t>
      </w:r>
      <w:r w:rsidRPr="00D73F6C">
        <w:rPr>
          <w:rFonts w:asciiTheme="minorHAnsi" w:hAnsiTheme="minorHAnsi" w:cstheme="minorHAnsi"/>
          <w:sz w:val="22"/>
          <w:szCs w:val="22"/>
        </w:rPr>
        <w:t xml:space="preserve"> charakter nieodpłatny.</w:t>
      </w:r>
    </w:p>
    <w:p w14:paraId="6860658E" w14:textId="698A313C" w:rsidR="006D1773" w:rsidRPr="00D73F6C" w:rsidRDefault="00E65CBD" w:rsidP="008C6300">
      <w:pPr>
        <w:pStyle w:val="Akapitzlist"/>
        <w:numPr>
          <w:ilvl w:val="0"/>
          <w:numId w:val="14"/>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Przedstawi</w:t>
      </w:r>
      <w:bookmarkEnd w:id="8"/>
      <w:r w:rsidRPr="00D73F6C">
        <w:rPr>
          <w:rFonts w:asciiTheme="minorHAnsi" w:hAnsiTheme="minorHAnsi" w:cstheme="minorHAnsi"/>
          <w:sz w:val="22"/>
          <w:szCs w:val="22"/>
        </w:rPr>
        <w:t>ciele grupy docelowej mogą uczestniczyć w kilku formach wsparcia, według potrzeb i</w:t>
      </w:r>
      <w:r w:rsidR="003E0309" w:rsidRPr="00D73F6C">
        <w:rPr>
          <w:rFonts w:asciiTheme="minorHAnsi" w:hAnsiTheme="minorHAnsi" w:cstheme="minorHAnsi"/>
          <w:sz w:val="22"/>
          <w:szCs w:val="22"/>
        </w:rPr>
        <w:t> </w:t>
      </w:r>
      <w:r w:rsidRPr="00D73F6C">
        <w:rPr>
          <w:rFonts w:asciiTheme="minorHAnsi" w:hAnsiTheme="minorHAnsi" w:cstheme="minorHAnsi"/>
          <w:sz w:val="22"/>
          <w:szCs w:val="22"/>
        </w:rPr>
        <w:t>możliwości.</w:t>
      </w:r>
    </w:p>
    <w:p w14:paraId="758FC4ED" w14:textId="5BB33A25" w:rsidR="003E0309" w:rsidRPr="00D73F6C" w:rsidRDefault="003E0309" w:rsidP="008C6300">
      <w:pPr>
        <w:pStyle w:val="Akapitzlist"/>
        <w:numPr>
          <w:ilvl w:val="0"/>
          <w:numId w:val="14"/>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lastRenderedPageBreak/>
        <w:t>Przedstawiciele grupy docelowej będą rekrutowani poprzez złożenie dokumentów stanowiących załączniki do niniejszego Regulaminu.</w:t>
      </w:r>
    </w:p>
    <w:p w14:paraId="6D4742D8" w14:textId="7B75BE74" w:rsidR="00E65CBD" w:rsidRPr="00D73F6C" w:rsidRDefault="00B65039" w:rsidP="008C6300">
      <w:pPr>
        <w:pStyle w:val="Akapitzlist"/>
        <w:numPr>
          <w:ilvl w:val="0"/>
          <w:numId w:val="14"/>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Kursy/szkolenia</w:t>
      </w:r>
      <w:r w:rsidR="000A4028" w:rsidRPr="00D73F6C">
        <w:rPr>
          <w:rFonts w:asciiTheme="minorHAnsi" w:hAnsiTheme="minorHAnsi" w:cstheme="minorHAnsi"/>
          <w:sz w:val="22"/>
          <w:szCs w:val="22"/>
        </w:rPr>
        <w:t>/staże</w:t>
      </w:r>
      <w:r w:rsidR="00ED7658" w:rsidRPr="00D73F6C">
        <w:rPr>
          <w:rFonts w:asciiTheme="minorHAnsi" w:hAnsiTheme="minorHAnsi" w:cstheme="minorHAnsi"/>
          <w:sz w:val="22"/>
          <w:szCs w:val="22"/>
        </w:rPr>
        <w:t xml:space="preserve">/zajęcia dodatkowe/doradztwo zawodowe </w:t>
      </w:r>
      <w:r w:rsidRPr="00D73F6C">
        <w:rPr>
          <w:rFonts w:asciiTheme="minorHAnsi" w:hAnsiTheme="minorHAnsi" w:cstheme="minorHAnsi"/>
          <w:sz w:val="22"/>
          <w:szCs w:val="22"/>
        </w:rPr>
        <w:t>będą co do zasady organizowane w szkołach objętych wsparciem w ramach projektu</w:t>
      </w:r>
      <w:r w:rsidR="00BE1FEF" w:rsidRPr="00D73F6C">
        <w:rPr>
          <w:rFonts w:asciiTheme="minorHAnsi" w:hAnsiTheme="minorHAnsi" w:cstheme="minorHAnsi"/>
          <w:sz w:val="22"/>
          <w:szCs w:val="22"/>
        </w:rPr>
        <w:t>, chyba że ich charakter będzie wymagał realizacji w placówce szkolącej.</w:t>
      </w:r>
    </w:p>
    <w:p w14:paraId="5C5F5BC0" w14:textId="45A8E4E2" w:rsidR="00B65039" w:rsidRPr="00D73F6C" w:rsidRDefault="00B65039" w:rsidP="008C6300">
      <w:pPr>
        <w:pStyle w:val="Akapitzlist"/>
        <w:numPr>
          <w:ilvl w:val="0"/>
          <w:numId w:val="14"/>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Zajęcia</w:t>
      </w:r>
      <w:r w:rsidR="007E361B" w:rsidRPr="00D73F6C">
        <w:rPr>
          <w:rFonts w:asciiTheme="minorHAnsi" w:hAnsiTheme="minorHAnsi" w:cstheme="minorHAnsi"/>
          <w:sz w:val="22"/>
          <w:szCs w:val="22"/>
        </w:rPr>
        <w:t xml:space="preserve"> dodatkowe dla uczniów odbywać się będą na terenie szkół objętych wsparciem w</w:t>
      </w:r>
      <w:r w:rsidR="00750F30" w:rsidRPr="00D73F6C">
        <w:rPr>
          <w:rFonts w:asciiTheme="minorHAnsi" w:hAnsiTheme="minorHAnsi" w:cstheme="minorHAnsi"/>
          <w:sz w:val="22"/>
          <w:szCs w:val="22"/>
        </w:rPr>
        <w:t> </w:t>
      </w:r>
      <w:r w:rsidR="007E361B" w:rsidRPr="00D73F6C">
        <w:rPr>
          <w:rFonts w:asciiTheme="minorHAnsi" w:hAnsiTheme="minorHAnsi" w:cstheme="minorHAnsi"/>
          <w:sz w:val="22"/>
          <w:szCs w:val="22"/>
        </w:rPr>
        <w:t>ramach projektu. W ramach projektu przewidziano realizację części zajęć we współpracy z otoczeniem zewnętrznym poprzez łączenie zajęć stacjonarnych z wyjazdami edukacyjnymi oraz realizację osobnych edukacyjnych form wsparcia o charakterze wyjazdowym.</w:t>
      </w:r>
    </w:p>
    <w:p w14:paraId="3D0C7712" w14:textId="756EB582" w:rsidR="00E95CD3" w:rsidRDefault="007E361B" w:rsidP="008C6300">
      <w:pPr>
        <w:pStyle w:val="Akapitzlist"/>
        <w:numPr>
          <w:ilvl w:val="0"/>
          <w:numId w:val="14"/>
        </w:numPr>
        <w:spacing w:line="240" w:lineRule="auto"/>
        <w:jc w:val="both"/>
        <w:rPr>
          <w:rFonts w:asciiTheme="minorHAnsi" w:hAnsiTheme="minorHAnsi" w:cstheme="minorHAnsi"/>
          <w:sz w:val="22"/>
          <w:szCs w:val="22"/>
        </w:rPr>
      </w:pPr>
      <w:r w:rsidRPr="00D73F6C">
        <w:rPr>
          <w:rFonts w:asciiTheme="minorHAnsi" w:hAnsiTheme="minorHAnsi" w:cstheme="minorHAnsi"/>
          <w:sz w:val="22"/>
          <w:szCs w:val="22"/>
        </w:rPr>
        <w:t>Szkoły objęte wsparciem w ramach projektu udostępnią sale, zakupione wyposażenie i</w:t>
      </w:r>
      <w:r w:rsidR="00750F30" w:rsidRPr="00D73F6C">
        <w:rPr>
          <w:rFonts w:asciiTheme="minorHAnsi" w:hAnsiTheme="minorHAnsi" w:cstheme="minorHAnsi"/>
          <w:sz w:val="22"/>
          <w:szCs w:val="22"/>
        </w:rPr>
        <w:t> </w:t>
      </w:r>
      <w:r w:rsidRPr="00D73F6C">
        <w:rPr>
          <w:rFonts w:asciiTheme="minorHAnsi" w:hAnsiTheme="minorHAnsi" w:cstheme="minorHAnsi"/>
          <w:sz w:val="22"/>
          <w:szCs w:val="22"/>
        </w:rPr>
        <w:t>niezbędne materiały dydaktyczne do realizacji zajęć dla uczniów, zgodnie z ich charakterem i potrzebami programowymi. We wszystkich przewidzianych formach wsparcia dla uczniów i nauczycieli, przewiduje się wykorzystanie materiałów dydaktycznych/pomocy naukowych, które będą zakupione i/lub stanowią dotychczasowe wyposażenie szkoły.</w:t>
      </w:r>
    </w:p>
    <w:p w14:paraId="2518E55D" w14:textId="22C12FED" w:rsidR="00CE2E5E" w:rsidRPr="00454F52" w:rsidRDefault="00D23D19" w:rsidP="008C6300">
      <w:pPr>
        <w:pStyle w:val="Akapitzlist"/>
        <w:numPr>
          <w:ilvl w:val="0"/>
          <w:numId w:val="14"/>
        </w:numPr>
        <w:spacing w:line="240" w:lineRule="auto"/>
        <w:jc w:val="both"/>
        <w:rPr>
          <w:rFonts w:asciiTheme="minorHAnsi" w:hAnsiTheme="minorHAnsi" w:cstheme="minorHAnsi"/>
          <w:sz w:val="22"/>
          <w:szCs w:val="22"/>
        </w:rPr>
      </w:pPr>
      <w:r w:rsidRPr="00454F52">
        <w:rPr>
          <w:rFonts w:asciiTheme="minorHAnsi" w:hAnsiTheme="minorHAnsi" w:cstheme="minorHAnsi"/>
          <w:sz w:val="22"/>
          <w:szCs w:val="22"/>
        </w:rPr>
        <w:t xml:space="preserve">Uczeń/uczennica może zgłosić się i zostać </w:t>
      </w:r>
      <w:r w:rsidR="00A94712" w:rsidRPr="00454F52">
        <w:rPr>
          <w:rFonts w:asciiTheme="minorHAnsi" w:hAnsiTheme="minorHAnsi" w:cstheme="minorHAnsi"/>
          <w:sz w:val="22"/>
          <w:szCs w:val="22"/>
        </w:rPr>
        <w:t>zakwalifikowany</w:t>
      </w:r>
      <w:r w:rsidRPr="00454F52">
        <w:rPr>
          <w:rFonts w:asciiTheme="minorHAnsi" w:hAnsiTheme="minorHAnsi" w:cstheme="minorHAnsi"/>
          <w:sz w:val="22"/>
          <w:szCs w:val="22"/>
        </w:rPr>
        <w:t xml:space="preserve"> na dowolną</w:t>
      </w:r>
      <w:r w:rsidR="00CE2E5E" w:rsidRPr="00454F52">
        <w:rPr>
          <w:rFonts w:asciiTheme="minorHAnsi" w:hAnsiTheme="minorHAnsi" w:cstheme="minorHAnsi"/>
          <w:sz w:val="22"/>
          <w:szCs w:val="22"/>
        </w:rPr>
        <w:t xml:space="preserve"> </w:t>
      </w:r>
      <w:r w:rsidR="00A837A0" w:rsidRPr="00454F52">
        <w:rPr>
          <w:rFonts w:asciiTheme="minorHAnsi" w:hAnsiTheme="minorHAnsi" w:cstheme="minorHAnsi"/>
          <w:sz w:val="22"/>
          <w:szCs w:val="22"/>
        </w:rPr>
        <w:t>liczbę</w:t>
      </w:r>
      <w:r w:rsidRPr="00454F52">
        <w:rPr>
          <w:rFonts w:asciiTheme="minorHAnsi" w:hAnsiTheme="minorHAnsi" w:cstheme="minorHAnsi"/>
          <w:sz w:val="22"/>
          <w:szCs w:val="22"/>
        </w:rPr>
        <w:t xml:space="preserve"> form wsparcia zaplanowanych w ramach P</w:t>
      </w:r>
      <w:r w:rsidR="00CE2E5E" w:rsidRPr="00454F52">
        <w:rPr>
          <w:rFonts w:asciiTheme="minorHAnsi" w:hAnsiTheme="minorHAnsi" w:cstheme="minorHAnsi"/>
          <w:sz w:val="22"/>
          <w:szCs w:val="22"/>
        </w:rPr>
        <w:t>rojektu</w:t>
      </w:r>
      <w:r w:rsidRPr="00454F52">
        <w:rPr>
          <w:rFonts w:asciiTheme="minorHAnsi" w:hAnsiTheme="minorHAnsi" w:cstheme="minorHAnsi"/>
          <w:sz w:val="22"/>
          <w:szCs w:val="22"/>
        </w:rPr>
        <w:t>, z zastrzeżeniem, że</w:t>
      </w:r>
      <w:r w:rsidR="00CE2E5E" w:rsidRPr="00454F52">
        <w:rPr>
          <w:rFonts w:asciiTheme="minorHAnsi" w:hAnsiTheme="minorHAnsi" w:cstheme="minorHAnsi"/>
          <w:sz w:val="22"/>
          <w:szCs w:val="22"/>
        </w:rPr>
        <w:t xml:space="preserve"> musi skorzystać z co najmniej dwóch form wsparcia, o których mowa w § 3 ust. 5, w tym obowiązkową formą wsparcia jest staż – do określonego limitu w § 4 ust. 3.</w:t>
      </w:r>
    </w:p>
    <w:p w14:paraId="426E2634" w14:textId="77383BA2" w:rsidR="00A837A0" w:rsidRPr="007A0745" w:rsidRDefault="00A837A0" w:rsidP="008C6300">
      <w:pPr>
        <w:pStyle w:val="Akapitzlist"/>
        <w:numPr>
          <w:ilvl w:val="0"/>
          <w:numId w:val="14"/>
        </w:numPr>
        <w:spacing w:line="240" w:lineRule="auto"/>
        <w:jc w:val="both"/>
        <w:rPr>
          <w:rFonts w:asciiTheme="minorHAnsi" w:hAnsiTheme="minorHAnsi" w:cstheme="minorHAnsi"/>
          <w:sz w:val="22"/>
          <w:szCs w:val="22"/>
        </w:rPr>
      </w:pPr>
      <w:r w:rsidRPr="007A0745">
        <w:rPr>
          <w:rFonts w:asciiTheme="minorHAnsi" w:hAnsiTheme="minorHAnsi" w:cstheme="minorHAnsi"/>
          <w:sz w:val="22"/>
          <w:szCs w:val="22"/>
        </w:rPr>
        <w:t>Nauczyciel może zgłosić się i zostać zakwalifikowany na dowoln</w:t>
      </w:r>
      <w:r w:rsidR="00B15269" w:rsidRPr="007A0745">
        <w:rPr>
          <w:rFonts w:asciiTheme="minorHAnsi" w:hAnsiTheme="minorHAnsi" w:cstheme="minorHAnsi"/>
          <w:sz w:val="22"/>
          <w:szCs w:val="22"/>
        </w:rPr>
        <w:t>ą</w:t>
      </w:r>
      <w:r w:rsidRPr="007A0745">
        <w:rPr>
          <w:rFonts w:asciiTheme="minorHAnsi" w:hAnsiTheme="minorHAnsi" w:cstheme="minorHAnsi"/>
          <w:sz w:val="22"/>
          <w:szCs w:val="22"/>
        </w:rPr>
        <w:t xml:space="preserve"> liczbę form wsparcia zaplanowanych w ramach projektu.</w:t>
      </w:r>
    </w:p>
    <w:p w14:paraId="3CEAD53A" w14:textId="4219C77F" w:rsidR="00272733" w:rsidRDefault="00272733" w:rsidP="008C6300">
      <w:pPr>
        <w:pStyle w:val="Akapitzlist"/>
        <w:numPr>
          <w:ilvl w:val="0"/>
          <w:numId w:val="14"/>
        </w:numPr>
        <w:spacing w:line="240" w:lineRule="auto"/>
        <w:jc w:val="both"/>
        <w:rPr>
          <w:rFonts w:asciiTheme="minorHAnsi" w:hAnsiTheme="minorHAnsi" w:cstheme="minorHAnsi"/>
          <w:sz w:val="22"/>
          <w:szCs w:val="22"/>
        </w:rPr>
      </w:pPr>
      <w:r>
        <w:rPr>
          <w:rFonts w:asciiTheme="minorHAnsi" w:hAnsiTheme="minorHAnsi" w:cstheme="minorHAnsi"/>
          <w:sz w:val="22"/>
          <w:szCs w:val="22"/>
        </w:rPr>
        <w:t>Uczestnik ma prawo do:</w:t>
      </w:r>
    </w:p>
    <w:p w14:paraId="6A3C61DD" w14:textId="77777777" w:rsidR="009B1E91" w:rsidRPr="009B1E91" w:rsidRDefault="009B1E91" w:rsidP="008C6300">
      <w:pPr>
        <w:pStyle w:val="Akapitzlist"/>
        <w:numPr>
          <w:ilvl w:val="1"/>
          <w:numId w:val="14"/>
        </w:numPr>
        <w:jc w:val="both"/>
        <w:rPr>
          <w:rFonts w:asciiTheme="minorHAnsi" w:hAnsiTheme="minorHAnsi" w:cstheme="minorHAnsi"/>
          <w:sz w:val="22"/>
          <w:szCs w:val="22"/>
        </w:rPr>
      </w:pPr>
      <w:r w:rsidRPr="009B1E91">
        <w:rPr>
          <w:rFonts w:asciiTheme="minorHAnsi" w:hAnsiTheme="minorHAnsi" w:cstheme="minorHAnsi"/>
          <w:sz w:val="22"/>
          <w:szCs w:val="22"/>
        </w:rPr>
        <w:t>nieodpłatnego udziału w wybranych formach wsparcia;</w:t>
      </w:r>
    </w:p>
    <w:p w14:paraId="720735D1" w14:textId="372F046C" w:rsidR="003B7DCC" w:rsidRPr="009B1E91" w:rsidRDefault="009B1E91" w:rsidP="008C6300">
      <w:pPr>
        <w:pStyle w:val="Akapitzlist"/>
        <w:numPr>
          <w:ilvl w:val="1"/>
          <w:numId w:val="14"/>
        </w:numPr>
        <w:jc w:val="both"/>
        <w:rPr>
          <w:rFonts w:asciiTheme="minorHAnsi" w:hAnsiTheme="minorHAnsi" w:cstheme="minorHAnsi"/>
          <w:sz w:val="22"/>
          <w:szCs w:val="22"/>
        </w:rPr>
      </w:pPr>
      <w:r w:rsidRPr="009B1E91">
        <w:rPr>
          <w:rFonts w:asciiTheme="minorHAnsi" w:hAnsiTheme="minorHAnsi" w:cstheme="minorHAnsi"/>
          <w:sz w:val="22"/>
          <w:szCs w:val="22"/>
        </w:rPr>
        <w:t>rezygnacji z udziału w Projekcie, przy czym rezygnacja następuje poprzez poinformowanie (pisemnie) Dyrektora Szkoły przed planowanym udziałem w wybranej formie wsparcia.</w:t>
      </w:r>
    </w:p>
    <w:p w14:paraId="4BD7A457" w14:textId="037950A1" w:rsidR="00272733" w:rsidRDefault="00EA0416" w:rsidP="008C6300">
      <w:pPr>
        <w:pStyle w:val="Akapitzlist"/>
        <w:numPr>
          <w:ilvl w:val="0"/>
          <w:numId w:val="14"/>
        </w:numPr>
        <w:spacing w:line="240" w:lineRule="auto"/>
        <w:jc w:val="both"/>
        <w:rPr>
          <w:rFonts w:asciiTheme="minorHAnsi" w:hAnsiTheme="minorHAnsi" w:cstheme="minorHAnsi"/>
          <w:sz w:val="22"/>
          <w:szCs w:val="22"/>
        </w:rPr>
      </w:pPr>
      <w:r>
        <w:rPr>
          <w:rFonts w:asciiTheme="minorHAnsi" w:hAnsiTheme="minorHAnsi" w:cstheme="minorHAnsi"/>
          <w:sz w:val="22"/>
          <w:szCs w:val="22"/>
        </w:rPr>
        <w:t>Uczestnik zobowiązany jest do:</w:t>
      </w:r>
    </w:p>
    <w:p w14:paraId="59C7E132" w14:textId="77777777" w:rsidR="00467133" w:rsidRPr="00467133" w:rsidRDefault="00467133" w:rsidP="008C6300">
      <w:pPr>
        <w:pStyle w:val="Akapitzlist"/>
        <w:numPr>
          <w:ilvl w:val="1"/>
          <w:numId w:val="14"/>
        </w:numPr>
        <w:jc w:val="both"/>
        <w:rPr>
          <w:rFonts w:asciiTheme="minorHAnsi" w:hAnsiTheme="minorHAnsi" w:cstheme="minorHAnsi"/>
          <w:sz w:val="22"/>
          <w:szCs w:val="22"/>
        </w:rPr>
      </w:pPr>
      <w:r w:rsidRPr="00467133">
        <w:rPr>
          <w:rFonts w:asciiTheme="minorHAnsi" w:hAnsiTheme="minorHAnsi" w:cstheme="minorHAnsi"/>
          <w:sz w:val="22"/>
          <w:szCs w:val="22"/>
        </w:rPr>
        <w:t>przestrzegania Regulaminu,</w:t>
      </w:r>
    </w:p>
    <w:p w14:paraId="7499C1E2" w14:textId="77777777" w:rsidR="00467133" w:rsidRPr="00467133" w:rsidRDefault="00467133" w:rsidP="008C6300">
      <w:pPr>
        <w:pStyle w:val="Akapitzlist"/>
        <w:numPr>
          <w:ilvl w:val="1"/>
          <w:numId w:val="14"/>
        </w:numPr>
        <w:jc w:val="both"/>
        <w:rPr>
          <w:rFonts w:asciiTheme="minorHAnsi" w:hAnsiTheme="minorHAnsi" w:cstheme="minorHAnsi"/>
          <w:sz w:val="22"/>
          <w:szCs w:val="22"/>
        </w:rPr>
      </w:pPr>
      <w:r w:rsidRPr="00467133">
        <w:rPr>
          <w:rFonts w:asciiTheme="minorHAnsi" w:hAnsiTheme="minorHAnsi" w:cstheme="minorHAnsi"/>
          <w:sz w:val="22"/>
          <w:szCs w:val="22"/>
        </w:rPr>
        <w:t>systematycznego i punktualnego uczestnictwa w zaplanowanych formach wsparcia,</w:t>
      </w:r>
    </w:p>
    <w:p w14:paraId="5DC47175" w14:textId="77777777" w:rsidR="00467133" w:rsidRPr="00467133" w:rsidRDefault="00467133" w:rsidP="008C6300">
      <w:pPr>
        <w:pStyle w:val="Akapitzlist"/>
        <w:numPr>
          <w:ilvl w:val="1"/>
          <w:numId w:val="14"/>
        </w:numPr>
        <w:jc w:val="both"/>
        <w:rPr>
          <w:rFonts w:asciiTheme="minorHAnsi" w:hAnsiTheme="minorHAnsi" w:cstheme="minorHAnsi"/>
          <w:sz w:val="22"/>
          <w:szCs w:val="22"/>
        </w:rPr>
      </w:pPr>
      <w:r w:rsidRPr="00467133">
        <w:rPr>
          <w:rFonts w:asciiTheme="minorHAnsi" w:hAnsiTheme="minorHAnsi" w:cstheme="minorHAnsi"/>
          <w:sz w:val="22"/>
          <w:szCs w:val="22"/>
        </w:rPr>
        <w:t>uczestniczenia w formach wsparcia w pełnym zakresie przewidzianym programem, przy minimum 80 % obecności,</w:t>
      </w:r>
    </w:p>
    <w:p w14:paraId="17722AF0" w14:textId="77777777" w:rsidR="00467133" w:rsidRPr="00467133" w:rsidRDefault="00467133" w:rsidP="008C6300">
      <w:pPr>
        <w:pStyle w:val="Akapitzlist"/>
        <w:numPr>
          <w:ilvl w:val="1"/>
          <w:numId w:val="14"/>
        </w:numPr>
        <w:jc w:val="both"/>
        <w:rPr>
          <w:rFonts w:asciiTheme="minorHAnsi" w:hAnsiTheme="minorHAnsi" w:cstheme="minorHAnsi"/>
          <w:sz w:val="22"/>
          <w:szCs w:val="22"/>
        </w:rPr>
      </w:pPr>
      <w:r w:rsidRPr="00467133">
        <w:rPr>
          <w:rFonts w:asciiTheme="minorHAnsi" w:hAnsiTheme="minorHAnsi" w:cstheme="minorHAnsi"/>
          <w:sz w:val="22"/>
          <w:szCs w:val="22"/>
        </w:rPr>
        <w:t>potwierdzania każdorazowo obecności poprzez złożenie podpisu na liście obecności lub potwierdzania obecności w innej przewidzianej formie,</w:t>
      </w:r>
    </w:p>
    <w:p w14:paraId="2072C00B" w14:textId="77777777" w:rsidR="008D7868" w:rsidRPr="008D7868" w:rsidRDefault="008D7868" w:rsidP="008C6300">
      <w:pPr>
        <w:pStyle w:val="Akapitzlist"/>
        <w:numPr>
          <w:ilvl w:val="1"/>
          <w:numId w:val="14"/>
        </w:numPr>
        <w:jc w:val="both"/>
        <w:rPr>
          <w:rFonts w:asciiTheme="minorHAnsi" w:hAnsiTheme="minorHAnsi" w:cstheme="minorHAnsi"/>
          <w:sz w:val="22"/>
          <w:szCs w:val="22"/>
        </w:rPr>
      </w:pPr>
      <w:r w:rsidRPr="008D7868">
        <w:rPr>
          <w:rFonts w:asciiTheme="minorHAnsi" w:hAnsiTheme="minorHAnsi" w:cstheme="minorHAnsi"/>
          <w:sz w:val="22"/>
          <w:szCs w:val="22"/>
        </w:rPr>
        <w:t>złożenia usprawiedliwienia w przypadku nieobecności – dopuszcza się nieusprawiedliwione nieobecności spowodowane chorobą lub ważnymi sytuacjami losowymi,</w:t>
      </w:r>
    </w:p>
    <w:p w14:paraId="65FBE7DC" w14:textId="77777777" w:rsidR="006D46A7" w:rsidRPr="006D46A7" w:rsidRDefault="006D46A7" w:rsidP="008C6300">
      <w:pPr>
        <w:pStyle w:val="Akapitzlist"/>
        <w:numPr>
          <w:ilvl w:val="1"/>
          <w:numId w:val="14"/>
        </w:numPr>
        <w:jc w:val="both"/>
        <w:rPr>
          <w:rFonts w:asciiTheme="minorHAnsi" w:hAnsiTheme="minorHAnsi" w:cstheme="minorHAnsi"/>
          <w:sz w:val="22"/>
          <w:szCs w:val="22"/>
        </w:rPr>
      </w:pPr>
      <w:r w:rsidRPr="006D46A7">
        <w:rPr>
          <w:rFonts w:asciiTheme="minorHAnsi" w:hAnsiTheme="minorHAnsi" w:cstheme="minorHAnsi"/>
          <w:sz w:val="22"/>
          <w:szCs w:val="22"/>
        </w:rPr>
        <w:t>wypełniania ankiet ewaluacyjnych/testów sprawdzających wiedzę itp. w zależności od wymogów programowych oraz zapisów wniosku o dofinansowanie,</w:t>
      </w:r>
    </w:p>
    <w:p w14:paraId="65CE5796" w14:textId="77777777" w:rsidR="006D46A7" w:rsidRPr="006D46A7" w:rsidRDefault="006D46A7" w:rsidP="008C6300">
      <w:pPr>
        <w:pStyle w:val="Akapitzlist"/>
        <w:numPr>
          <w:ilvl w:val="1"/>
          <w:numId w:val="14"/>
        </w:numPr>
        <w:jc w:val="both"/>
        <w:rPr>
          <w:rFonts w:asciiTheme="minorHAnsi" w:hAnsiTheme="minorHAnsi" w:cstheme="minorHAnsi"/>
          <w:sz w:val="22"/>
          <w:szCs w:val="22"/>
        </w:rPr>
      </w:pPr>
      <w:r w:rsidRPr="006D46A7">
        <w:rPr>
          <w:rFonts w:asciiTheme="minorHAnsi" w:hAnsiTheme="minorHAnsi" w:cstheme="minorHAnsi"/>
          <w:sz w:val="22"/>
          <w:szCs w:val="22"/>
        </w:rPr>
        <w:t>przestrzegania zasad pracy ustalonych w grupie,</w:t>
      </w:r>
    </w:p>
    <w:p w14:paraId="7816D5C4" w14:textId="77777777" w:rsidR="006D46A7" w:rsidRPr="006D46A7" w:rsidRDefault="006D46A7" w:rsidP="008C6300">
      <w:pPr>
        <w:pStyle w:val="Akapitzlist"/>
        <w:numPr>
          <w:ilvl w:val="1"/>
          <w:numId w:val="14"/>
        </w:numPr>
        <w:jc w:val="both"/>
        <w:rPr>
          <w:rFonts w:asciiTheme="minorHAnsi" w:hAnsiTheme="minorHAnsi" w:cstheme="minorHAnsi"/>
          <w:sz w:val="22"/>
          <w:szCs w:val="22"/>
        </w:rPr>
      </w:pPr>
      <w:r w:rsidRPr="006D46A7">
        <w:rPr>
          <w:rFonts w:asciiTheme="minorHAnsi" w:hAnsiTheme="minorHAnsi" w:cstheme="minorHAnsi"/>
          <w:sz w:val="22"/>
          <w:szCs w:val="22"/>
        </w:rPr>
        <w:t>zachowania norm społecznych,</w:t>
      </w:r>
    </w:p>
    <w:p w14:paraId="1DECAC3A" w14:textId="77777777" w:rsidR="006D46A7" w:rsidRPr="006D46A7" w:rsidRDefault="006D46A7" w:rsidP="008C6300">
      <w:pPr>
        <w:pStyle w:val="Akapitzlist"/>
        <w:numPr>
          <w:ilvl w:val="1"/>
          <w:numId w:val="14"/>
        </w:numPr>
        <w:jc w:val="both"/>
        <w:rPr>
          <w:rFonts w:asciiTheme="minorHAnsi" w:hAnsiTheme="minorHAnsi" w:cstheme="minorHAnsi"/>
          <w:sz w:val="22"/>
          <w:szCs w:val="22"/>
        </w:rPr>
      </w:pPr>
      <w:r w:rsidRPr="006D46A7">
        <w:rPr>
          <w:rFonts w:asciiTheme="minorHAnsi" w:hAnsiTheme="minorHAnsi" w:cstheme="minorHAnsi"/>
          <w:sz w:val="22"/>
          <w:szCs w:val="22"/>
        </w:rPr>
        <w:t>stosowania się do postanowień, przepisów i regulaminów obowiązujących w miejscach realizacji wsparcia,</w:t>
      </w:r>
    </w:p>
    <w:p w14:paraId="5FF2E32B" w14:textId="2C40B878" w:rsidR="006D46A7" w:rsidRPr="006D46A7" w:rsidRDefault="006D46A7" w:rsidP="008C6300">
      <w:pPr>
        <w:pStyle w:val="Akapitzlist"/>
        <w:numPr>
          <w:ilvl w:val="1"/>
          <w:numId w:val="14"/>
        </w:numPr>
        <w:jc w:val="both"/>
        <w:rPr>
          <w:rFonts w:asciiTheme="minorHAnsi" w:hAnsiTheme="minorHAnsi" w:cstheme="minorHAnsi"/>
          <w:sz w:val="22"/>
          <w:szCs w:val="22"/>
        </w:rPr>
      </w:pPr>
      <w:r w:rsidRPr="006D46A7">
        <w:rPr>
          <w:rFonts w:asciiTheme="minorHAnsi" w:hAnsiTheme="minorHAnsi" w:cstheme="minorHAnsi"/>
          <w:sz w:val="22"/>
          <w:szCs w:val="22"/>
        </w:rPr>
        <w:t>udostępniania danych osobowych niezbędnych do realizacji projektu, w szczególności związanych z przeprowadzeniem rekrutacji, potwierdzaniem kwalifikowalności wydatków, sprawozdawczości oraz działań informacyjno-promocyjnych w ramach Programu Fundusze Europejskie dla Pomorza 2021-2027 oraz zapewnienia obowiązku informacyjnego dotyczącego przekazywania do publicznej wiadomości i informacji o</w:t>
      </w:r>
      <w:r w:rsidR="008C6300">
        <w:rPr>
          <w:rFonts w:asciiTheme="minorHAnsi" w:hAnsiTheme="minorHAnsi" w:cstheme="minorHAnsi"/>
          <w:sz w:val="22"/>
          <w:szCs w:val="22"/>
        </w:rPr>
        <w:t> </w:t>
      </w:r>
      <w:r w:rsidRPr="006D46A7">
        <w:rPr>
          <w:rFonts w:asciiTheme="minorHAnsi" w:hAnsiTheme="minorHAnsi" w:cstheme="minorHAnsi"/>
          <w:sz w:val="22"/>
          <w:szCs w:val="22"/>
        </w:rPr>
        <w:t>podmiotach uzyskujących wsparcie w ramach EFS+,</w:t>
      </w:r>
    </w:p>
    <w:p w14:paraId="13CFD05E" w14:textId="77777777" w:rsidR="006D46A7" w:rsidRPr="006D46A7" w:rsidRDefault="006D46A7" w:rsidP="008C6300">
      <w:pPr>
        <w:pStyle w:val="Akapitzlist"/>
        <w:numPr>
          <w:ilvl w:val="1"/>
          <w:numId w:val="14"/>
        </w:numPr>
        <w:jc w:val="both"/>
        <w:rPr>
          <w:rFonts w:asciiTheme="minorHAnsi" w:hAnsiTheme="minorHAnsi" w:cstheme="minorHAnsi"/>
          <w:sz w:val="22"/>
          <w:szCs w:val="22"/>
        </w:rPr>
      </w:pPr>
      <w:r w:rsidRPr="006D46A7">
        <w:rPr>
          <w:rFonts w:asciiTheme="minorHAnsi" w:hAnsiTheme="minorHAnsi" w:cstheme="minorHAnsi"/>
          <w:sz w:val="22"/>
          <w:szCs w:val="22"/>
        </w:rPr>
        <w:lastRenderedPageBreak/>
        <w:t>informowania o zmianie danych osobowych (w szczególności: nazwiska, adres korespondencyjnego, danych kontaktowych),</w:t>
      </w:r>
    </w:p>
    <w:p w14:paraId="6016E84F" w14:textId="2CFD7975" w:rsidR="00467133" w:rsidRPr="00DD4B57" w:rsidRDefault="006D46A7" w:rsidP="008C6300">
      <w:pPr>
        <w:pStyle w:val="Akapitzlist"/>
        <w:numPr>
          <w:ilvl w:val="1"/>
          <w:numId w:val="14"/>
        </w:numPr>
        <w:jc w:val="both"/>
        <w:rPr>
          <w:rFonts w:asciiTheme="minorHAnsi" w:hAnsiTheme="minorHAnsi" w:cstheme="minorHAnsi"/>
          <w:sz w:val="22"/>
          <w:szCs w:val="22"/>
        </w:rPr>
      </w:pPr>
      <w:r w:rsidRPr="00DD4B57">
        <w:rPr>
          <w:rFonts w:asciiTheme="minorHAnsi" w:hAnsiTheme="minorHAnsi" w:cstheme="minorHAnsi"/>
          <w:sz w:val="22"/>
          <w:szCs w:val="22"/>
        </w:rPr>
        <w:t>każdy Uczestnik / Uczestniczka Projektu jest zobowiązana poinformować Beneficjenta w</w:t>
      </w:r>
      <w:r w:rsidR="008C6300" w:rsidRPr="00DD4B57">
        <w:rPr>
          <w:rFonts w:asciiTheme="minorHAnsi" w:hAnsiTheme="minorHAnsi" w:cstheme="minorHAnsi"/>
          <w:sz w:val="22"/>
          <w:szCs w:val="22"/>
        </w:rPr>
        <w:t> </w:t>
      </w:r>
      <w:r w:rsidRPr="00DD4B57">
        <w:rPr>
          <w:rFonts w:asciiTheme="minorHAnsi" w:hAnsiTheme="minorHAnsi" w:cstheme="minorHAnsi"/>
          <w:sz w:val="22"/>
          <w:szCs w:val="22"/>
        </w:rPr>
        <w:t xml:space="preserve">terminie do 4 tygodni od zakończenia udziału w projekcie o jego sytuacji poprzez złożenie stosownego oświadczenia, którego wzór stanowi </w:t>
      </w:r>
      <w:r w:rsidR="004C2AD6" w:rsidRPr="00DD4B57">
        <w:rPr>
          <w:rFonts w:asciiTheme="minorHAnsi" w:hAnsiTheme="minorHAnsi" w:cstheme="minorHAnsi"/>
          <w:b/>
          <w:bCs/>
          <w:sz w:val="22"/>
          <w:szCs w:val="22"/>
          <w:u w:val="double"/>
        </w:rPr>
        <w:t>z</w:t>
      </w:r>
      <w:r w:rsidRPr="00DD4B57">
        <w:rPr>
          <w:rFonts w:asciiTheme="minorHAnsi" w:hAnsiTheme="minorHAnsi" w:cstheme="minorHAnsi"/>
          <w:b/>
          <w:bCs/>
          <w:sz w:val="22"/>
          <w:szCs w:val="22"/>
          <w:u w:val="double"/>
        </w:rPr>
        <w:t>ałącznik nr</w:t>
      </w:r>
      <w:r w:rsidR="004C2AD6" w:rsidRPr="00DD4B57">
        <w:rPr>
          <w:rFonts w:asciiTheme="minorHAnsi" w:hAnsiTheme="minorHAnsi" w:cstheme="minorHAnsi"/>
          <w:b/>
          <w:bCs/>
          <w:sz w:val="22"/>
          <w:szCs w:val="22"/>
          <w:u w:val="double"/>
        </w:rPr>
        <w:t xml:space="preserve"> 8</w:t>
      </w:r>
      <w:r w:rsidRPr="00DD4B57">
        <w:rPr>
          <w:rFonts w:asciiTheme="minorHAnsi" w:hAnsiTheme="minorHAnsi" w:cstheme="minorHAnsi"/>
          <w:sz w:val="22"/>
          <w:szCs w:val="22"/>
        </w:rPr>
        <w:t xml:space="preserve"> do niniejszego Regulaminu.</w:t>
      </w:r>
    </w:p>
    <w:p w14:paraId="13515756" w14:textId="77777777" w:rsidR="005D4864" w:rsidRDefault="00B669C5" w:rsidP="008132C7">
      <w:pPr>
        <w:pStyle w:val="Akapitzlist"/>
        <w:numPr>
          <w:ilvl w:val="0"/>
          <w:numId w:val="14"/>
        </w:num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Za datę zakończenia Projektu uznaje się datę, w którym Uczeń /Uczennica utraciła </w:t>
      </w:r>
      <w:r w:rsidRPr="00B669C5">
        <w:rPr>
          <w:rFonts w:asciiTheme="minorHAnsi" w:hAnsiTheme="minorHAnsi" w:cstheme="minorHAnsi"/>
          <w:sz w:val="22"/>
          <w:szCs w:val="22"/>
        </w:rPr>
        <w:t xml:space="preserve">Status ucznia </w:t>
      </w:r>
      <w:r>
        <w:rPr>
          <w:rFonts w:asciiTheme="minorHAnsi" w:hAnsiTheme="minorHAnsi" w:cstheme="minorHAnsi"/>
          <w:sz w:val="22"/>
          <w:szCs w:val="22"/>
        </w:rPr>
        <w:t>szkoły wymienionej w § 3 ust. 4 lub datę ostatniego wsparcia, w którym Uczeń /Uczennica brał udział</w:t>
      </w:r>
      <w:r w:rsidR="00603905">
        <w:rPr>
          <w:rFonts w:asciiTheme="minorHAnsi" w:hAnsiTheme="minorHAnsi" w:cstheme="minorHAnsi"/>
          <w:sz w:val="22"/>
          <w:szCs w:val="22"/>
        </w:rPr>
        <w:t xml:space="preserve"> – w zależności od sytuacji.</w:t>
      </w:r>
    </w:p>
    <w:p w14:paraId="5635A549" w14:textId="57463726" w:rsidR="00F43300" w:rsidRPr="005D4864" w:rsidRDefault="005D4864" w:rsidP="008132C7">
      <w:pPr>
        <w:pStyle w:val="Akapitzlist"/>
        <w:numPr>
          <w:ilvl w:val="0"/>
          <w:numId w:val="14"/>
        </w:numPr>
        <w:jc w:val="both"/>
        <w:rPr>
          <w:rFonts w:asciiTheme="minorHAnsi" w:hAnsiTheme="minorHAnsi" w:cstheme="minorHAnsi"/>
          <w:sz w:val="22"/>
          <w:szCs w:val="22"/>
        </w:rPr>
      </w:pPr>
      <w:r w:rsidRPr="005D4864">
        <w:rPr>
          <w:rFonts w:asciiTheme="minorHAnsi" w:hAnsiTheme="minorHAnsi" w:cstheme="minorHAnsi"/>
          <w:sz w:val="22"/>
          <w:szCs w:val="22"/>
        </w:rPr>
        <w:t xml:space="preserve">Za datę zakończenia Projektu uznaje się datę, w którym </w:t>
      </w:r>
      <w:r>
        <w:rPr>
          <w:rFonts w:asciiTheme="minorHAnsi" w:hAnsiTheme="minorHAnsi" w:cstheme="minorHAnsi"/>
          <w:sz w:val="22"/>
          <w:szCs w:val="22"/>
        </w:rPr>
        <w:t>Nauczyciel zakończył pracę w</w:t>
      </w:r>
      <w:r w:rsidRPr="005D4864">
        <w:rPr>
          <w:rFonts w:asciiTheme="minorHAnsi" w:hAnsiTheme="minorHAnsi" w:cstheme="minorHAnsi"/>
          <w:sz w:val="22"/>
          <w:szCs w:val="22"/>
        </w:rPr>
        <w:t xml:space="preserve"> </w:t>
      </w:r>
      <w:r w:rsidR="008132C7">
        <w:rPr>
          <w:rFonts w:asciiTheme="minorHAnsi" w:hAnsiTheme="minorHAnsi" w:cstheme="minorHAnsi"/>
          <w:sz w:val="22"/>
          <w:szCs w:val="22"/>
        </w:rPr>
        <w:t xml:space="preserve">szkole, </w:t>
      </w:r>
      <w:r w:rsidRPr="005D4864">
        <w:rPr>
          <w:rFonts w:asciiTheme="minorHAnsi" w:hAnsiTheme="minorHAnsi" w:cstheme="minorHAnsi"/>
          <w:sz w:val="22"/>
          <w:szCs w:val="22"/>
        </w:rPr>
        <w:t xml:space="preserve">wymienionej w § 3 ust. 4 lub datę ostatniego wsparcia, w którym </w:t>
      </w:r>
      <w:r w:rsidR="008132C7">
        <w:rPr>
          <w:rFonts w:asciiTheme="minorHAnsi" w:hAnsiTheme="minorHAnsi" w:cstheme="minorHAnsi"/>
          <w:sz w:val="22"/>
          <w:szCs w:val="22"/>
        </w:rPr>
        <w:t>Nauczyciel</w:t>
      </w:r>
      <w:r w:rsidRPr="005D4864">
        <w:rPr>
          <w:rFonts w:asciiTheme="minorHAnsi" w:hAnsiTheme="minorHAnsi" w:cstheme="minorHAnsi"/>
          <w:sz w:val="22"/>
          <w:szCs w:val="22"/>
        </w:rPr>
        <w:t xml:space="preserve"> brał udział – w</w:t>
      </w:r>
      <w:r w:rsidR="00203B87">
        <w:rPr>
          <w:rFonts w:asciiTheme="minorHAnsi" w:hAnsiTheme="minorHAnsi" w:cstheme="minorHAnsi"/>
          <w:sz w:val="22"/>
          <w:szCs w:val="22"/>
        </w:rPr>
        <w:t> </w:t>
      </w:r>
      <w:r w:rsidRPr="005D4864">
        <w:rPr>
          <w:rFonts w:asciiTheme="minorHAnsi" w:hAnsiTheme="minorHAnsi" w:cstheme="minorHAnsi"/>
          <w:sz w:val="22"/>
          <w:szCs w:val="22"/>
        </w:rPr>
        <w:t>zależności od sytuacji.</w:t>
      </w:r>
    </w:p>
    <w:p w14:paraId="2E027EC6" w14:textId="6D9AC8A6" w:rsidR="00EA0416" w:rsidRPr="00D73F6C" w:rsidRDefault="00F43300" w:rsidP="008132C7">
      <w:pPr>
        <w:pStyle w:val="Akapitzlist"/>
        <w:numPr>
          <w:ilvl w:val="0"/>
          <w:numId w:val="14"/>
        </w:num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Dyrektor szkoły </w:t>
      </w:r>
      <w:r w:rsidR="009A697E">
        <w:rPr>
          <w:rFonts w:asciiTheme="minorHAnsi" w:hAnsiTheme="minorHAnsi" w:cstheme="minorHAnsi"/>
          <w:sz w:val="22"/>
          <w:szCs w:val="22"/>
        </w:rPr>
        <w:t xml:space="preserve">występuje do Beneficjenta o skreślenie </w:t>
      </w:r>
      <w:r>
        <w:rPr>
          <w:rFonts w:asciiTheme="minorHAnsi" w:hAnsiTheme="minorHAnsi" w:cstheme="minorHAnsi"/>
          <w:sz w:val="22"/>
          <w:szCs w:val="22"/>
        </w:rPr>
        <w:t xml:space="preserve">Uczestnika z listy Uczestników Projektu </w:t>
      </w:r>
      <w:r w:rsidR="00CA7DFC">
        <w:rPr>
          <w:rFonts w:asciiTheme="minorHAnsi" w:hAnsiTheme="minorHAnsi" w:cstheme="minorHAnsi"/>
          <w:sz w:val="22"/>
          <w:szCs w:val="22"/>
        </w:rPr>
        <w:br/>
      </w:r>
      <w:r>
        <w:rPr>
          <w:rFonts w:asciiTheme="minorHAnsi" w:hAnsiTheme="minorHAnsi" w:cstheme="minorHAnsi"/>
          <w:sz w:val="22"/>
          <w:szCs w:val="22"/>
        </w:rPr>
        <w:t>w ramach określonej formy wsparcia w przypadku nieprzestrzegania Regulaminu.</w:t>
      </w:r>
    </w:p>
    <w:p w14:paraId="71CDFBC5" w14:textId="38D681E8" w:rsidR="00AB0935" w:rsidRDefault="00257DEE" w:rsidP="005E614B">
      <w:pPr>
        <w:pStyle w:val="Nagwek1"/>
        <w:jc w:val="center"/>
        <w:rPr>
          <w:rFonts w:asciiTheme="minorHAnsi" w:hAnsiTheme="minorHAnsi" w:cstheme="minorHAnsi"/>
          <w:b/>
          <w:bCs/>
          <w:color w:val="auto"/>
          <w:sz w:val="22"/>
          <w:szCs w:val="22"/>
        </w:rPr>
      </w:pPr>
      <w:bookmarkStart w:id="9" w:name="_Toc189644848"/>
      <w:r w:rsidRPr="00DA0881">
        <w:rPr>
          <w:rFonts w:asciiTheme="minorHAnsi" w:eastAsia="Times New Roman" w:hAnsiTheme="minorHAnsi" w:cstheme="minorHAnsi"/>
          <w:b/>
          <w:bCs/>
          <w:color w:val="auto"/>
          <w:sz w:val="22"/>
          <w:szCs w:val="22"/>
        </w:rPr>
        <w:t>§</w:t>
      </w:r>
      <w:r w:rsidR="008D6F7E">
        <w:rPr>
          <w:rFonts w:asciiTheme="minorHAnsi" w:eastAsia="Times New Roman" w:hAnsiTheme="minorHAnsi" w:cstheme="minorHAnsi"/>
          <w:b/>
          <w:bCs/>
          <w:color w:val="auto"/>
          <w:sz w:val="22"/>
          <w:szCs w:val="22"/>
        </w:rPr>
        <w:t xml:space="preserve"> </w:t>
      </w:r>
      <w:r w:rsidR="00FF5B63" w:rsidRPr="00DA0881">
        <w:rPr>
          <w:rFonts w:asciiTheme="minorHAnsi" w:eastAsia="Times New Roman" w:hAnsiTheme="minorHAnsi" w:cstheme="minorHAnsi"/>
          <w:b/>
          <w:bCs/>
          <w:color w:val="auto"/>
          <w:sz w:val="22"/>
          <w:szCs w:val="22"/>
        </w:rPr>
        <w:t>7</w:t>
      </w:r>
      <w:r w:rsidR="001E2947" w:rsidRPr="006772C4">
        <w:rPr>
          <w:rFonts w:asciiTheme="minorHAnsi" w:eastAsia="Times New Roman" w:hAnsiTheme="minorHAnsi" w:cstheme="minorHAnsi"/>
          <w:b/>
          <w:bCs/>
          <w:color w:val="auto"/>
          <w:sz w:val="22"/>
          <w:szCs w:val="22"/>
          <w:highlight w:val="red"/>
        </w:rPr>
        <w:br/>
      </w:r>
      <w:r w:rsidR="00DA0881" w:rsidRPr="00DA0881">
        <w:rPr>
          <w:rFonts w:asciiTheme="minorHAnsi" w:hAnsiTheme="minorHAnsi" w:cstheme="minorHAnsi"/>
          <w:b/>
          <w:bCs/>
          <w:color w:val="auto"/>
          <w:sz w:val="22"/>
          <w:szCs w:val="22"/>
        </w:rPr>
        <w:t>ZASADY REKRUTACJI</w:t>
      </w:r>
      <w:bookmarkEnd w:id="9"/>
    </w:p>
    <w:p w14:paraId="18427E58" w14:textId="43622E41" w:rsidR="00A76016" w:rsidRDefault="00A76016" w:rsidP="00BA1FA1">
      <w:pPr>
        <w:pStyle w:val="Akapitzlist"/>
        <w:numPr>
          <w:ilvl w:val="0"/>
          <w:numId w:val="38"/>
        </w:numPr>
        <w:jc w:val="both"/>
        <w:rPr>
          <w:rFonts w:asciiTheme="minorHAnsi" w:hAnsiTheme="minorHAnsi" w:cstheme="minorHAnsi"/>
          <w:sz w:val="22"/>
          <w:szCs w:val="22"/>
        </w:rPr>
      </w:pPr>
      <w:r>
        <w:rPr>
          <w:rFonts w:asciiTheme="minorHAnsi" w:hAnsiTheme="minorHAnsi" w:cstheme="minorHAnsi"/>
          <w:sz w:val="22"/>
          <w:szCs w:val="22"/>
        </w:rPr>
        <w:t xml:space="preserve">Rekrutacja </w:t>
      </w:r>
      <w:r w:rsidRPr="00A76016">
        <w:rPr>
          <w:rFonts w:asciiTheme="minorHAnsi" w:hAnsiTheme="minorHAnsi" w:cstheme="minorHAnsi"/>
          <w:sz w:val="22"/>
          <w:szCs w:val="22"/>
        </w:rPr>
        <w:t>Uczestników Projektu będzie przebiegać w sposób jasny i będzie dostosowana do grupy odbiorców oraz specyfiki projektu. Informacje o naborze będą powszechnie dostępne dla wszystkich przedstawicieli grupy docelowej, w tym celu niniejszy Regulamin zostanie zamieszczony na stronie internetowej Beneficjenta oraz Szkół objętych projektem.</w:t>
      </w:r>
    </w:p>
    <w:p w14:paraId="1EBAF38E" w14:textId="5B129F5E" w:rsidR="00A76016" w:rsidRPr="00A76016" w:rsidRDefault="00A76016" w:rsidP="00BA1FA1">
      <w:pPr>
        <w:pStyle w:val="Akapitzlist"/>
        <w:numPr>
          <w:ilvl w:val="0"/>
          <w:numId w:val="38"/>
        </w:numPr>
        <w:jc w:val="both"/>
        <w:rPr>
          <w:rFonts w:asciiTheme="minorHAnsi" w:hAnsiTheme="minorHAnsi" w:cstheme="minorHAnsi"/>
          <w:sz w:val="22"/>
          <w:szCs w:val="22"/>
        </w:rPr>
      </w:pPr>
      <w:r w:rsidRPr="00A76016">
        <w:rPr>
          <w:rFonts w:asciiTheme="minorHAnsi" w:hAnsiTheme="minorHAnsi" w:cstheme="minorHAnsi"/>
          <w:sz w:val="22"/>
          <w:szCs w:val="22"/>
        </w:rPr>
        <w:t>Beneficjent oraz Szkoły objęte Projektem będą przestrzegać na każdym etapie realizacji Projektu Wytycznych dotyczące zasad równościowych w ramach funduszy unijnych na lata 2021-2027, które wspierają równe szanse dla wszystkich, bez dyskryminacji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6769DA6" w14:textId="0AA82787" w:rsidR="00A76016" w:rsidRPr="0086218B" w:rsidRDefault="006D7B63" w:rsidP="00BA1FA1">
      <w:pPr>
        <w:pStyle w:val="Akapitzlist"/>
        <w:numPr>
          <w:ilvl w:val="0"/>
          <w:numId w:val="38"/>
        </w:numPr>
        <w:jc w:val="both"/>
        <w:rPr>
          <w:rFonts w:asciiTheme="minorHAnsi" w:hAnsiTheme="minorHAnsi" w:cstheme="minorHAnsi"/>
          <w:sz w:val="22"/>
          <w:szCs w:val="22"/>
        </w:rPr>
      </w:pPr>
      <w:r>
        <w:rPr>
          <w:rFonts w:asciiTheme="minorHAnsi" w:hAnsiTheme="minorHAnsi" w:cstheme="minorHAnsi"/>
          <w:sz w:val="22"/>
          <w:szCs w:val="22"/>
        </w:rPr>
        <w:t>Osoba</w:t>
      </w:r>
      <w:r w:rsidR="00A76016" w:rsidRPr="0086218B">
        <w:rPr>
          <w:rFonts w:asciiTheme="minorHAnsi" w:hAnsiTheme="minorHAnsi" w:cstheme="minorHAnsi"/>
          <w:sz w:val="22"/>
          <w:szCs w:val="22"/>
        </w:rPr>
        <w:t xml:space="preserve"> </w:t>
      </w:r>
      <w:r w:rsidR="00906884">
        <w:rPr>
          <w:rFonts w:asciiTheme="minorHAnsi" w:hAnsiTheme="minorHAnsi" w:cstheme="minorHAnsi"/>
          <w:sz w:val="22"/>
          <w:szCs w:val="22"/>
        </w:rPr>
        <w:t xml:space="preserve">wyznaczona do </w:t>
      </w:r>
      <w:r w:rsidR="00B620B2">
        <w:rPr>
          <w:rFonts w:asciiTheme="minorHAnsi" w:hAnsiTheme="minorHAnsi" w:cstheme="minorHAnsi"/>
          <w:sz w:val="22"/>
          <w:szCs w:val="22"/>
        </w:rPr>
        <w:t>rekrutacji</w:t>
      </w:r>
      <w:r w:rsidR="00A76016" w:rsidRPr="0086218B">
        <w:rPr>
          <w:rFonts w:asciiTheme="minorHAnsi" w:hAnsiTheme="minorHAnsi" w:cstheme="minorHAnsi"/>
          <w:sz w:val="22"/>
          <w:szCs w:val="22"/>
        </w:rPr>
        <w:t xml:space="preserve"> w szkołach (odpowiednio w każdej szkole) będzie </w:t>
      </w:r>
      <w:r>
        <w:rPr>
          <w:rFonts w:asciiTheme="minorHAnsi" w:hAnsiTheme="minorHAnsi" w:cstheme="minorHAnsi"/>
          <w:sz w:val="22"/>
          <w:szCs w:val="22"/>
        </w:rPr>
        <w:t>współ</w:t>
      </w:r>
      <w:r w:rsidR="00A76016" w:rsidRPr="0086218B">
        <w:rPr>
          <w:rFonts w:asciiTheme="minorHAnsi" w:hAnsiTheme="minorHAnsi" w:cstheme="minorHAnsi"/>
          <w:sz w:val="22"/>
          <w:szCs w:val="22"/>
        </w:rPr>
        <w:t>odpowiedzialn</w:t>
      </w:r>
      <w:r>
        <w:rPr>
          <w:rFonts w:asciiTheme="minorHAnsi" w:hAnsiTheme="minorHAnsi" w:cstheme="minorHAnsi"/>
          <w:sz w:val="22"/>
          <w:szCs w:val="22"/>
        </w:rPr>
        <w:t>a</w:t>
      </w:r>
      <w:r w:rsidR="00A76016" w:rsidRPr="0086218B">
        <w:rPr>
          <w:rFonts w:asciiTheme="minorHAnsi" w:hAnsiTheme="minorHAnsi" w:cstheme="minorHAnsi"/>
          <w:sz w:val="22"/>
          <w:szCs w:val="22"/>
        </w:rPr>
        <w:t xml:space="preserve"> </w:t>
      </w:r>
      <w:r>
        <w:rPr>
          <w:rFonts w:asciiTheme="minorHAnsi" w:hAnsiTheme="minorHAnsi" w:cstheme="minorHAnsi"/>
          <w:sz w:val="22"/>
          <w:szCs w:val="22"/>
        </w:rPr>
        <w:t xml:space="preserve">(wraz z koordynatorem projektu i specjalistą ds. monitoringu i rozliczeń) </w:t>
      </w:r>
      <w:r w:rsidR="00A76016" w:rsidRPr="0086218B">
        <w:rPr>
          <w:rFonts w:asciiTheme="minorHAnsi" w:hAnsiTheme="minorHAnsi" w:cstheme="minorHAnsi"/>
          <w:sz w:val="22"/>
          <w:szCs w:val="22"/>
        </w:rPr>
        <w:t>za przeprowadzenie rekrutacji do Projektu Uczestników, w tym m.in.: informowaniu o Projekcie i rozpoczęciu rekrutacji, przyjmowanie dokumentów rekrutacyjnych i ich weryfikację pod względem formalnym, weryfikację listy uczniów zgłoszonych z listą uczniów objętych edukacją w Szkołach, sporządzanie list rekrutacyjnych – list podstawowych i</w:t>
      </w:r>
      <w:r w:rsidR="004B2F40" w:rsidRPr="0086218B">
        <w:rPr>
          <w:rFonts w:asciiTheme="minorHAnsi" w:hAnsiTheme="minorHAnsi" w:cstheme="minorHAnsi"/>
          <w:sz w:val="22"/>
          <w:szCs w:val="22"/>
        </w:rPr>
        <w:t> </w:t>
      </w:r>
      <w:r w:rsidR="00A76016" w:rsidRPr="0086218B">
        <w:rPr>
          <w:rFonts w:asciiTheme="minorHAnsi" w:hAnsiTheme="minorHAnsi" w:cstheme="minorHAnsi"/>
          <w:sz w:val="22"/>
          <w:szCs w:val="22"/>
        </w:rPr>
        <w:t>rezerwowych, zestawień/tabel.</w:t>
      </w:r>
    </w:p>
    <w:p w14:paraId="138738C2" w14:textId="520A1D86" w:rsidR="00A76016" w:rsidRDefault="00A76016" w:rsidP="00BA1FA1">
      <w:pPr>
        <w:pStyle w:val="Akapitzlist"/>
        <w:numPr>
          <w:ilvl w:val="0"/>
          <w:numId w:val="38"/>
        </w:numPr>
        <w:jc w:val="both"/>
        <w:rPr>
          <w:rFonts w:asciiTheme="minorHAnsi" w:hAnsiTheme="minorHAnsi" w:cstheme="minorHAnsi"/>
          <w:sz w:val="22"/>
          <w:szCs w:val="22"/>
        </w:rPr>
      </w:pPr>
      <w:r w:rsidRPr="00EE4235">
        <w:rPr>
          <w:rFonts w:asciiTheme="minorHAnsi" w:hAnsiTheme="minorHAnsi" w:cstheme="minorHAnsi"/>
          <w:sz w:val="22"/>
          <w:szCs w:val="22"/>
        </w:rPr>
        <w:t>Rekrutacja Uczestników na poszczególne formy wsparcia odbywać się będzie w Szkołach poprzez zamieszczenie na stronie Szkół informacji o rekrutacji</w:t>
      </w:r>
      <w:r w:rsidR="00C1484F">
        <w:rPr>
          <w:rFonts w:asciiTheme="minorHAnsi" w:hAnsiTheme="minorHAnsi" w:cstheme="minorHAnsi"/>
          <w:sz w:val="22"/>
          <w:szCs w:val="22"/>
        </w:rPr>
        <w:t xml:space="preserve"> i </w:t>
      </w:r>
      <w:r w:rsidRPr="00EE4235">
        <w:rPr>
          <w:rFonts w:asciiTheme="minorHAnsi" w:hAnsiTheme="minorHAnsi" w:cstheme="minorHAnsi"/>
          <w:sz w:val="22"/>
          <w:szCs w:val="22"/>
        </w:rPr>
        <w:t>poinformowaniu potencjalnych Uczestników o rekrutacji.</w:t>
      </w:r>
    </w:p>
    <w:p w14:paraId="211A5BC9" w14:textId="1614883C" w:rsidR="00F646C3" w:rsidRPr="00EE4235" w:rsidRDefault="00F646C3" w:rsidP="00BA1FA1">
      <w:pPr>
        <w:pStyle w:val="Akapitzlist"/>
        <w:numPr>
          <w:ilvl w:val="0"/>
          <w:numId w:val="38"/>
        </w:numPr>
        <w:jc w:val="both"/>
        <w:rPr>
          <w:rFonts w:asciiTheme="minorHAnsi" w:hAnsiTheme="minorHAnsi" w:cstheme="minorHAnsi"/>
          <w:sz w:val="22"/>
          <w:szCs w:val="22"/>
        </w:rPr>
      </w:pPr>
      <w:r>
        <w:rPr>
          <w:rFonts w:asciiTheme="minorHAnsi" w:hAnsiTheme="minorHAnsi" w:cstheme="minorHAnsi"/>
          <w:sz w:val="22"/>
          <w:szCs w:val="22"/>
        </w:rPr>
        <w:t xml:space="preserve">Rekrutacja </w:t>
      </w:r>
      <w:r w:rsidRPr="00F646C3">
        <w:rPr>
          <w:rFonts w:asciiTheme="minorHAnsi" w:hAnsiTheme="minorHAnsi" w:cstheme="minorHAnsi"/>
          <w:sz w:val="22"/>
          <w:szCs w:val="22"/>
        </w:rPr>
        <w:t>Uczestników na poszczególne formy wsparcia będzie prowadzona w trybie ciągłym – do momentu zrekrutowania pełnej grupy. O terminach rekrutacji Beneficjent będzie informować za pomocą strony internetowej powiatu i szkół (w tym poprzez dziennik elektroniczny).</w:t>
      </w:r>
    </w:p>
    <w:p w14:paraId="3F091605" w14:textId="77777777" w:rsidR="00447D24" w:rsidRPr="00447D24" w:rsidRDefault="00447D24" w:rsidP="00BA1FA1">
      <w:pPr>
        <w:pStyle w:val="Akapitzlist"/>
        <w:numPr>
          <w:ilvl w:val="0"/>
          <w:numId w:val="38"/>
        </w:numPr>
        <w:jc w:val="both"/>
        <w:rPr>
          <w:rFonts w:asciiTheme="minorHAnsi" w:hAnsiTheme="minorHAnsi" w:cstheme="minorHAnsi"/>
          <w:sz w:val="22"/>
          <w:szCs w:val="22"/>
        </w:rPr>
      </w:pPr>
      <w:r w:rsidRPr="00447D24">
        <w:rPr>
          <w:rFonts w:asciiTheme="minorHAnsi" w:hAnsiTheme="minorHAnsi" w:cstheme="minorHAnsi"/>
          <w:sz w:val="22"/>
          <w:szCs w:val="22"/>
        </w:rPr>
        <w:t>Uczniowie/uczennice i nauczyciele/nauczycielki będą rekrutowani w projekcie osobno w każdym roku szkolnym trwania projektu.</w:t>
      </w:r>
    </w:p>
    <w:p w14:paraId="75CB5FAB" w14:textId="5C17CE9F" w:rsidR="006408FD" w:rsidRDefault="006408FD" w:rsidP="00BA1FA1">
      <w:pPr>
        <w:pStyle w:val="Akapitzlist"/>
        <w:numPr>
          <w:ilvl w:val="0"/>
          <w:numId w:val="38"/>
        </w:numPr>
        <w:jc w:val="both"/>
        <w:rPr>
          <w:rFonts w:asciiTheme="minorHAnsi" w:hAnsiTheme="minorHAnsi" w:cstheme="minorHAnsi"/>
          <w:sz w:val="22"/>
          <w:szCs w:val="22"/>
        </w:rPr>
      </w:pPr>
      <w:r w:rsidRPr="006408FD">
        <w:rPr>
          <w:rFonts w:asciiTheme="minorHAnsi" w:hAnsiTheme="minorHAnsi" w:cstheme="minorHAnsi"/>
          <w:sz w:val="22"/>
          <w:szCs w:val="22"/>
        </w:rPr>
        <w:t>Ustala się następujące kryteria obligatoryjne udziału w projekcie:</w:t>
      </w:r>
    </w:p>
    <w:p w14:paraId="185E80AE" w14:textId="06DCC2F2" w:rsidR="006408FD" w:rsidRDefault="005657D3" w:rsidP="00BA1FA1">
      <w:pPr>
        <w:pStyle w:val="Akapitzlist"/>
        <w:numPr>
          <w:ilvl w:val="1"/>
          <w:numId w:val="38"/>
        </w:numPr>
        <w:jc w:val="both"/>
        <w:rPr>
          <w:rFonts w:asciiTheme="minorHAnsi" w:hAnsiTheme="minorHAnsi" w:cstheme="minorHAnsi"/>
          <w:sz w:val="22"/>
          <w:szCs w:val="22"/>
        </w:rPr>
      </w:pPr>
      <w:r>
        <w:rPr>
          <w:rFonts w:asciiTheme="minorHAnsi" w:hAnsiTheme="minorHAnsi" w:cstheme="minorHAnsi"/>
          <w:sz w:val="22"/>
          <w:szCs w:val="22"/>
        </w:rPr>
        <w:t>w stosunku do Uczniów:</w:t>
      </w:r>
    </w:p>
    <w:p w14:paraId="53062B8C" w14:textId="77777777" w:rsidR="008E0E7A" w:rsidRPr="008E0E7A" w:rsidRDefault="008E0E7A" w:rsidP="00BA1FA1">
      <w:pPr>
        <w:pStyle w:val="Akapitzlist"/>
        <w:numPr>
          <w:ilvl w:val="2"/>
          <w:numId w:val="38"/>
        </w:numPr>
        <w:jc w:val="both"/>
        <w:rPr>
          <w:rFonts w:asciiTheme="minorHAnsi" w:hAnsiTheme="minorHAnsi" w:cstheme="minorHAnsi"/>
          <w:sz w:val="22"/>
          <w:szCs w:val="22"/>
        </w:rPr>
      </w:pPr>
      <w:r w:rsidRPr="008E0E7A">
        <w:rPr>
          <w:rFonts w:asciiTheme="minorHAnsi" w:hAnsiTheme="minorHAnsi" w:cstheme="minorHAnsi"/>
          <w:sz w:val="22"/>
          <w:szCs w:val="22"/>
        </w:rPr>
        <w:t>status ucznia/uczennicy jednej ze szkół, na kierunkach wymienionych w § 3 ust. 4.,</w:t>
      </w:r>
    </w:p>
    <w:p w14:paraId="5E2F6FD1" w14:textId="000E0D0C" w:rsidR="008E0E7A" w:rsidRPr="00530250" w:rsidRDefault="008E0E7A" w:rsidP="00BA1FA1">
      <w:pPr>
        <w:pStyle w:val="Akapitzlist"/>
        <w:numPr>
          <w:ilvl w:val="2"/>
          <w:numId w:val="38"/>
        </w:numPr>
        <w:jc w:val="both"/>
        <w:rPr>
          <w:rFonts w:asciiTheme="minorHAnsi" w:hAnsiTheme="minorHAnsi" w:cstheme="minorHAnsi"/>
          <w:sz w:val="22"/>
          <w:szCs w:val="22"/>
        </w:rPr>
      </w:pPr>
      <w:r w:rsidRPr="00530250">
        <w:rPr>
          <w:rFonts w:asciiTheme="minorHAnsi" w:hAnsiTheme="minorHAnsi" w:cstheme="minorHAnsi"/>
          <w:sz w:val="22"/>
          <w:szCs w:val="22"/>
        </w:rPr>
        <w:lastRenderedPageBreak/>
        <w:t xml:space="preserve">złożenie stosownych dokumentów rekrutacyjnych wymienionych w </w:t>
      </w:r>
      <w:r w:rsidR="00E978E8" w:rsidRPr="00530250">
        <w:rPr>
          <w:rFonts w:asciiTheme="minorHAnsi" w:hAnsiTheme="minorHAnsi" w:cstheme="minorHAnsi"/>
          <w:sz w:val="22"/>
          <w:szCs w:val="22"/>
        </w:rPr>
        <w:t>pkt.</w:t>
      </w:r>
      <w:r w:rsidRPr="00530250">
        <w:rPr>
          <w:rFonts w:asciiTheme="minorHAnsi" w:hAnsiTheme="minorHAnsi" w:cstheme="minorHAnsi"/>
          <w:sz w:val="22"/>
          <w:szCs w:val="22"/>
        </w:rPr>
        <w:t xml:space="preserve"> 10a niniejszego </w:t>
      </w:r>
      <w:r w:rsidR="00E978E8" w:rsidRPr="00530250">
        <w:rPr>
          <w:rFonts w:asciiTheme="minorHAnsi" w:hAnsiTheme="minorHAnsi" w:cstheme="minorHAnsi"/>
          <w:sz w:val="22"/>
          <w:szCs w:val="22"/>
        </w:rPr>
        <w:t>Paragrafu</w:t>
      </w:r>
      <w:r w:rsidRPr="00530250">
        <w:rPr>
          <w:rFonts w:asciiTheme="minorHAnsi" w:hAnsiTheme="minorHAnsi" w:cstheme="minorHAnsi"/>
          <w:sz w:val="22"/>
          <w:szCs w:val="22"/>
        </w:rPr>
        <w:t>.</w:t>
      </w:r>
    </w:p>
    <w:p w14:paraId="251BAB1F" w14:textId="56F88354" w:rsidR="005657D3" w:rsidRPr="00530250" w:rsidRDefault="005657D3" w:rsidP="00BA1FA1">
      <w:pPr>
        <w:pStyle w:val="Akapitzlist"/>
        <w:numPr>
          <w:ilvl w:val="1"/>
          <w:numId w:val="38"/>
        </w:numPr>
        <w:jc w:val="both"/>
        <w:rPr>
          <w:rFonts w:asciiTheme="minorHAnsi" w:hAnsiTheme="minorHAnsi" w:cstheme="minorHAnsi"/>
          <w:sz w:val="22"/>
          <w:szCs w:val="22"/>
        </w:rPr>
      </w:pPr>
      <w:r w:rsidRPr="00530250">
        <w:rPr>
          <w:rFonts w:asciiTheme="minorHAnsi" w:hAnsiTheme="minorHAnsi" w:cstheme="minorHAnsi"/>
          <w:sz w:val="22"/>
          <w:szCs w:val="22"/>
        </w:rPr>
        <w:t>w stosunku do Nauczycieli:</w:t>
      </w:r>
    </w:p>
    <w:p w14:paraId="0A05FDC1" w14:textId="77777777" w:rsidR="008E2D1C" w:rsidRPr="00530250" w:rsidRDefault="008E2D1C" w:rsidP="00BA1FA1">
      <w:pPr>
        <w:pStyle w:val="Akapitzlist"/>
        <w:numPr>
          <w:ilvl w:val="2"/>
          <w:numId w:val="38"/>
        </w:numPr>
        <w:jc w:val="both"/>
        <w:rPr>
          <w:rFonts w:asciiTheme="minorHAnsi" w:hAnsiTheme="minorHAnsi" w:cstheme="minorHAnsi"/>
          <w:sz w:val="22"/>
          <w:szCs w:val="22"/>
        </w:rPr>
      </w:pPr>
      <w:r w:rsidRPr="00530250">
        <w:rPr>
          <w:rFonts w:asciiTheme="minorHAnsi" w:hAnsiTheme="minorHAnsi" w:cstheme="minorHAnsi"/>
          <w:sz w:val="22"/>
          <w:szCs w:val="22"/>
        </w:rPr>
        <w:t>zatrudnienie w jednej ze szkół wymienionych w § 1 ust. 2.,</w:t>
      </w:r>
    </w:p>
    <w:p w14:paraId="16D31718" w14:textId="7A7546AC" w:rsidR="008E2D1C" w:rsidRPr="00530250" w:rsidRDefault="008E2D1C" w:rsidP="00BA1FA1">
      <w:pPr>
        <w:pStyle w:val="Akapitzlist"/>
        <w:numPr>
          <w:ilvl w:val="2"/>
          <w:numId w:val="38"/>
        </w:numPr>
        <w:jc w:val="both"/>
        <w:rPr>
          <w:rFonts w:asciiTheme="minorHAnsi" w:hAnsiTheme="minorHAnsi" w:cstheme="minorHAnsi"/>
          <w:sz w:val="22"/>
          <w:szCs w:val="22"/>
        </w:rPr>
      </w:pPr>
      <w:r w:rsidRPr="00530250">
        <w:rPr>
          <w:rFonts w:asciiTheme="minorHAnsi" w:hAnsiTheme="minorHAnsi" w:cstheme="minorHAnsi"/>
          <w:sz w:val="22"/>
          <w:szCs w:val="22"/>
        </w:rPr>
        <w:t xml:space="preserve">złożenie stosownych dokumentów rekrutacyjnych wymienionych w </w:t>
      </w:r>
      <w:r w:rsidR="00E978E8" w:rsidRPr="00530250">
        <w:rPr>
          <w:rFonts w:asciiTheme="minorHAnsi" w:hAnsiTheme="minorHAnsi" w:cstheme="minorHAnsi"/>
          <w:sz w:val="22"/>
          <w:szCs w:val="22"/>
        </w:rPr>
        <w:t>pkt</w:t>
      </w:r>
      <w:r w:rsidRPr="00530250">
        <w:rPr>
          <w:rFonts w:asciiTheme="minorHAnsi" w:hAnsiTheme="minorHAnsi" w:cstheme="minorHAnsi"/>
          <w:sz w:val="22"/>
          <w:szCs w:val="22"/>
        </w:rPr>
        <w:t xml:space="preserve"> 10b niniejszego </w:t>
      </w:r>
      <w:r w:rsidR="00E978E8" w:rsidRPr="00530250">
        <w:rPr>
          <w:rFonts w:asciiTheme="minorHAnsi" w:hAnsiTheme="minorHAnsi" w:cstheme="minorHAnsi"/>
          <w:sz w:val="22"/>
          <w:szCs w:val="22"/>
        </w:rPr>
        <w:t>paragrafu</w:t>
      </w:r>
      <w:r w:rsidRPr="00530250">
        <w:rPr>
          <w:rFonts w:asciiTheme="minorHAnsi" w:hAnsiTheme="minorHAnsi" w:cstheme="minorHAnsi"/>
          <w:sz w:val="22"/>
          <w:szCs w:val="22"/>
        </w:rPr>
        <w:t>.</w:t>
      </w:r>
    </w:p>
    <w:p w14:paraId="28953EC5" w14:textId="6CC95DDF" w:rsidR="00A76016" w:rsidRPr="00530250" w:rsidRDefault="0096191F" w:rsidP="00BA1FA1">
      <w:pPr>
        <w:pStyle w:val="Akapitzlist"/>
        <w:numPr>
          <w:ilvl w:val="0"/>
          <w:numId w:val="38"/>
        </w:numPr>
        <w:jc w:val="both"/>
        <w:rPr>
          <w:rFonts w:asciiTheme="minorHAnsi" w:hAnsiTheme="minorHAnsi" w:cstheme="minorHAnsi"/>
          <w:sz w:val="22"/>
          <w:szCs w:val="22"/>
        </w:rPr>
      </w:pPr>
      <w:r w:rsidRPr="00530250">
        <w:rPr>
          <w:rFonts w:asciiTheme="minorHAnsi" w:hAnsiTheme="minorHAnsi" w:cstheme="minorHAnsi"/>
          <w:sz w:val="22"/>
          <w:szCs w:val="22"/>
        </w:rPr>
        <w:t>W przypadku większej ilości zgłoszonych chętnych niż liczba miejsc, ustala się dodatkowe punktowane kryteria udziału w projekcie:</w:t>
      </w:r>
    </w:p>
    <w:p w14:paraId="04231BDE" w14:textId="09FC19FF" w:rsidR="0096191F" w:rsidRPr="00B57498" w:rsidRDefault="00BC2711" w:rsidP="00BA1FA1">
      <w:pPr>
        <w:pStyle w:val="Akapitzlist"/>
        <w:numPr>
          <w:ilvl w:val="1"/>
          <w:numId w:val="38"/>
        </w:numPr>
        <w:jc w:val="both"/>
        <w:rPr>
          <w:rFonts w:asciiTheme="minorHAnsi" w:hAnsiTheme="minorHAnsi" w:cstheme="minorHAnsi"/>
          <w:sz w:val="22"/>
          <w:szCs w:val="22"/>
        </w:rPr>
      </w:pPr>
      <w:r w:rsidRPr="00B57498">
        <w:rPr>
          <w:rFonts w:asciiTheme="minorHAnsi" w:hAnsiTheme="minorHAnsi" w:cstheme="minorHAnsi"/>
          <w:sz w:val="22"/>
          <w:szCs w:val="22"/>
        </w:rPr>
        <w:t>KRYTERIUM dodatkowe – w stosunku do rekrutacji uczniów/uczennic</w:t>
      </w:r>
      <w:r w:rsidR="00BA384C" w:rsidRPr="00B57498">
        <w:rPr>
          <w:rFonts w:asciiTheme="minorHAnsi" w:hAnsiTheme="minorHAnsi" w:cstheme="minorHAnsi"/>
          <w:sz w:val="22"/>
          <w:szCs w:val="22"/>
        </w:rPr>
        <w:t>:</w:t>
      </w:r>
    </w:p>
    <w:p w14:paraId="184110C8" w14:textId="1CCB5B5F" w:rsidR="00500EB4" w:rsidRPr="00B57498" w:rsidRDefault="00500EB4" w:rsidP="00BA1FA1">
      <w:pPr>
        <w:pStyle w:val="Akapitzlist"/>
        <w:jc w:val="both"/>
        <w:rPr>
          <w:rFonts w:asciiTheme="minorHAnsi" w:hAnsiTheme="minorHAnsi" w:cstheme="minorHAnsi"/>
          <w:sz w:val="22"/>
          <w:szCs w:val="22"/>
          <w:u w:val="single"/>
        </w:rPr>
      </w:pPr>
      <w:r w:rsidRPr="00B57498">
        <w:rPr>
          <w:rFonts w:asciiTheme="minorHAnsi" w:hAnsiTheme="minorHAnsi" w:cstheme="minorHAnsi"/>
          <w:sz w:val="22"/>
          <w:szCs w:val="22"/>
          <w:u w:val="single"/>
        </w:rPr>
        <w:t>Ocena predyspozycji i potrzeb rozwojowych</w:t>
      </w:r>
    </w:p>
    <w:p w14:paraId="201AE12C" w14:textId="3CD8D79C" w:rsidR="00413F37" w:rsidRPr="00B57498" w:rsidRDefault="00500EB4" w:rsidP="00BA1FA1">
      <w:pPr>
        <w:pStyle w:val="Akapitzlist"/>
        <w:jc w:val="both"/>
        <w:rPr>
          <w:rFonts w:asciiTheme="minorHAnsi" w:hAnsiTheme="minorHAnsi" w:cstheme="minorHAnsi"/>
          <w:sz w:val="22"/>
          <w:szCs w:val="22"/>
        </w:rPr>
      </w:pPr>
      <w:r w:rsidRPr="00B57498">
        <w:rPr>
          <w:rFonts w:asciiTheme="minorHAnsi" w:hAnsiTheme="minorHAnsi" w:cstheme="minorHAnsi"/>
          <w:sz w:val="22"/>
          <w:szCs w:val="22"/>
        </w:rPr>
        <w:t xml:space="preserve">Wychowawca dokonuje oceny predyspozycji ucznia i określa w formularzu </w:t>
      </w:r>
      <w:r w:rsidR="0016679A" w:rsidRPr="00B57498">
        <w:rPr>
          <w:rFonts w:asciiTheme="minorHAnsi" w:hAnsiTheme="minorHAnsi" w:cstheme="minorHAnsi"/>
          <w:sz w:val="22"/>
          <w:szCs w:val="22"/>
        </w:rPr>
        <w:t>zgłoszeniowym</w:t>
      </w:r>
      <w:r w:rsidRPr="00B57498">
        <w:rPr>
          <w:rFonts w:asciiTheme="minorHAnsi" w:hAnsiTheme="minorHAnsi" w:cstheme="minorHAnsi"/>
          <w:sz w:val="22"/>
          <w:szCs w:val="22"/>
        </w:rPr>
        <w:t xml:space="preserve"> stopień przydatności formy wsparcia w zakresie zapewnienia realizacji potrzeb rozwojowych. Wychowawca zakreśla odpowiednie stwierdzenie: wysoka przydatność/umiarkowana przydatność/niska przydatność.</w:t>
      </w:r>
      <w:r w:rsidR="00D00745" w:rsidRPr="00B57498">
        <w:rPr>
          <w:rFonts w:asciiTheme="minorHAnsi" w:hAnsiTheme="minorHAnsi" w:cstheme="minorHAnsi"/>
          <w:sz w:val="22"/>
          <w:szCs w:val="22"/>
        </w:rPr>
        <w:t xml:space="preserve"> </w:t>
      </w:r>
      <w:r w:rsidR="00413F37" w:rsidRPr="00B57498">
        <w:rPr>
          <w:rFonts w:asciiTheme="minorHAnsi" w:hAnsiTheme="minorHAnsi" w:cstheme="minorHAnsi"/>
          <w:sz w:val="22"/>
          <w:szCs w:val="22"/>
        </w:rPr>
        <w:t>Na tej podstawie przyznaje stosowną punktację:</w:t>
      </w:r>
    </w:p>
    <w:p w14:paraId="2382DE3B" w14:textId="5B4EA56A" w:rsidR="00500EB4" w:rsidRPr="00B57498" w:rsidRDefault="00413F37" w:rsidP="00BA1FA1">
      <w:pPr>
        <w:pStyle w:val="Akapitzlist"/>
        <w:numPr>
          <w:ilvl w:val="2"/>
          <w:numId w:val="38"/>
        </w:numPr>
        <w:jc w:val="both"/>
        <w:rPr>
          <w:rFonts w:asciiTheme="minorHAnsi" w:hAnsiTheme="minorHAnsi" w:cstheme="minorHAnsi"/>
          <w:sz w:val="22"/>
          <w:szCs w:val="22"/>
        </w:rPr>
      </w:pPr>
      <w:r w:rsidRPr="00B57498">
        <w:rPr>
          <w:rFonts w:asciiTheme="minorHAnsi" w:hAnsiTheme="minorHAnsi" w:cstheme="minorHAnsi"/>
          <w:sz w:val="22"/>
          <w:szCs w:val="22"/>
        </w:rPr>
        <w:t>wysoka przydatność – 4 pkt.</w:t>
      </w:r>
    </w:p>
    <w:p w14:paraId="732CC971" w14:textId="66121C7A" w:rsidR="00413F37" w:rsidRPr="00B57498" w:rsidRDefault="00413F37" w:rsidP="00BA1FA1">
      <w:pPr>
        <w:pStyle w:val="Akapitzlist"/>
        <w:numPr>
          <w:ilvl w:val="2"/>
          <w:numId w:val="38"/>
        </w:numPr>
        <w:jc w:val="both"/>
        <w:rPr>
          <w:rFonts w:asciiTheme="minorHAnsi" w:hAnsiTheme="minorHAnsi" w:cstheme="minorHAnsi"/>
          <w:sz w:val="22"/>
          <w:szCs w:val="22"/>
        </w:rPr>
      </w:pPr>
      <w:r w:rsidRPr="00B57498">
        <w:rPr>
          <w:rFonts w:asciiTheme="minorHAnsi" w:hAnsiTheme="minorHAnsi" w:cstheme="minorHAnsi"/>
          <w:sz w:val="22"/>
          <w:szCs w:val="22"/>
        </w:rPr>
        <w:t>umiarkowana przydatność – 2 pkt.</w:t>
      </w:r>
    </w:p>
    <w:p w14:paraId="5FDB5B32" w14:textId="001570A6" w:rsidR="00413F37" w:rsidRPr="00B57498" w:rsidRDefault="00413F37" w:rsidP="00BA1FA1">
      <w:pPr>
        <w:pStyle w:val="Akapitzlist"/>
        <w:numPr>
          <w:ilvl w:val="2"/>
          <w:numId w:val="38"/>
        </w:numPr>
        <w:jc w:val="both"/>
        <w:rPr>
          <w:rFonts w:asciiTheme="minorHAnsi" w:hAnsiTheme="minorHAnsi" w:cstheme="minorHAnsi"/>
          <w:sz w:val="22"/>
          <w:szCs w:val="22"/>
        </w:rPr>
      </w:pPr>
      <w:r w:rsidRPr="00B57498">
        <w:rPr>
          <w:rFonts w:asciiTheme="minorHAnsi" w:hAnsiTheme="minorHAnsi" w:cstheme="minorHAnsi"/>
          <w:sz w:val="22"/>
          <w:szCs w:val="22"/>
        </w:rPr>
        <w:t>niska przydatność – 0 pkt.</w:t>
      </w:r>
    </w:p>
    <w:p w14:paraId="348BA0A4" w14:textId="144D09E9" w:rsidR="0096191F" w:rsidRPr="00530250" w:rsidRDefault="00BA384C" w:rsidP="00BA1FA1">
      <w:pPr>
        <w:pStyle w:val="Akapitzlist"/>
        <w:numPr>
          <w:ilvl w:val="1"/>
          <w:numId w:val="38"/>
        </w:numPr>
        <w:jc w:val="both"/>
        <w:rPr>
          <w:rFonts w:asciiTheme="minorHAnsi" w:hAnsiTheme="minorHAnsi" w:cstheme="minorHAnsi"/>
          <w:sz w:val="22"/>
          <w:szCs w:val="22"/>
        </w:rPr>
      </w:pPr>
      <w:r w:rsidRPr="00530250">
        <w:rPr>
          <w:rFonts w:asciiTheme="minorHAnsi" w:hAnsiTheme="minorHAnsi" w:cstheme="minorHAnsi"/>
          <w:sz w:val="22"/>
          <w:szCs w:val="22"/>
        </w:rPr>
        <w:t>KRYTERIUM dodatkowe – w stosunku do rekrutacji nauczycieli:</w:t>
      </w:r>
    </w:p>
    <w:p w14:paraId="7D85E9DE" w14:textId="77777777" w:rsidR="00D00745" w:rsidRPr="00530250" w:rsidRDefault="00D00745" w:rsidP="00BA1FA1">
      <w:pPr>
        <w:pStyle w:val="Akapitzlist"/>
        <w:jc w:val="both"/>
        <w:rPr>
          <w:rFonts w:asciiTheme="minorHAnsi" w:hAnsiTheme="minorHAnsi" w:cstheme="minorHAnsi"/>
          <w:sz w:val="22"/>
          <w:szCs w:val="22"/>
          <w:u w:val="single"/>
        </w:rPr>
      </w:pPr>
      <w:r w:rsidRPr="00530250">
        <w:rPr>
          <w:rFonts w:asciiTheme="minorHAnsi" w:hAnsiTheme="minorHAnsi" w:cstheme="minorHAnsi"/>
          <w:sz w:val="22"/>
          <w:szCs w:val="22"/>
          <w:u w:val="single"/>
        </w:rPr>
        <w:t>Ocena przydatności doskonalenia</w:t>
      </w:r>
    </w:p>
    <w:p w14:paraId="6A81DE06" w14:textId="135EACD5" w:rsidR="00D00745" w:rsidRPr="00530250" w:rsidRDefault="00D00745" w:rsidP="00BA1FA1">
      <w:pPr>
        <w:pStyle w:val="Akapitzlist"/>
        <w:jc w:val="both"/>
        <w:rPr>
          <w:rFonts w:asciiTheme="minorHAnsi" w:hAnsiTheme="minorHAnsi" w:cstheme="minorHAnsi"/>
          <w:sz w:val="22"/>
          <w:szCs w:val="22"/>
        </w:rPr>
      </w:pPr>
      <w:r w:rsidRPr="00530250">
        <w:rPr>
          <w:rFonts w:asciiTheme="minorHAnsi" w:hAnsiTheme="minorHAnsi" w:cstheme="minorHAnsi"/>
          <w:sz w:val="22"/>
          <w:szCs w:val="22"/>
        </w:rPr>
        <w:t xml:space="preserve">Dyrektor dokonuje oceny przydatności doskonalenia nauczyciela i określa w formularzu </w:t>
      </w:r>
      <w:r w:rsidR="0016679A">
        <w:rPr>
          <w:rFonts w:asciiTheme="minorHAnsi" w:hAnsiTheme="minorHAnsi" w:cstheme="minorHAnsi"/>
          <w:sz w:val="22"/>
          <w:szCs w:val="22"/>
        </w:rPr>
        <w:t>zgłoszeniowym</w:t>
      </w:r>
      <w:r w:rsidRPr="00530250">
        <w:rPr>
          <w:rFonts w:asciiTheme="minorHAnsi" w:hAnsiTheme="minorHAnsi" w:cstheme="minorHAnsi"/>
          <w:sz w:val="22"/>
          <w:szCs w:val="22"/>
        </w:rPr>
        <w:t xml:space="preserve"> nauczyciela stopień przydatności formy wsparcia w zakresie rozwijania umiejętności i kompetencji zawodowych. Na tej przyznaje stosowną punktację</w:t>
      </w:r>
      <w:r w:rsidR="001A2D15">
        <w:rPr>
          <w:rFonts w:asciiTheme="minorHAnsi" w:hAnsiTheme="minorHAnsi" w:cstheme="minorHAnsi"/>
          <w:sz w:val="22"/>
          <w:szCs w:val="22"/>
        </w:rPr>
        <w:t>:</w:t>
      </w:r>
    </w:p>
    <w:p w14:paraId="5795438B" w14:textId="6AB7FE1A" w:rsidR="00D00745" w:rsidRPr="00530250" w:rsidRDefault="00F22AB4" w:rsidP="00BA1FA1">
      <w:pPr>
        <w:pStyle w:val="Akapitzlist"/>
        <w:numPr>
          <w:ilvl w:val="2"/>
          <w:numId w:val="38"/>
        </w:numPr>
        <w:jc w:val="both"/>
        <w:rPr>
          <w:rFonts w:asciiTheme="minorHAnsi" w:hAnsiTheme="minorHAnsi" w:cstheme="minorHAnsi"/>
          <w:sz w:val="22"/>
          <w:szCs w:val="22"/>
        </w:rPr>
      </w:pPr>
      <w:r w:rsidRPr="00530250">
        <w:rPr>
          <w:rFonts w:asciiTheme="minorHAnsi" w:hAnsiTheme="minorHAnsi" w:cstheme="minorHAnsi"/>
          <w:sz w:val="22"/>
          <w:szCs w:val="22"/>
        </w:rPr>
        <w:t>wysoka przydatność - 4 pkt.,</w:t>
      </w:r>
    </w:p>
    <w:p w14:paraId="2F9C0E34" w14:textId="76EC1650" w:rsidR="00F22AB4" w:rsidRPr="00530250" w:rsidRDefault="00F22AB4" w:rsidP="00BA1FA1">
      <w:pPr>
        <w:pStyle w:val="Akapitzlist"/>
        <w:numPr>
          <w:ilvl w:val="2"/>
          <w:numId w:val="38"/>
        </w:numPr>
        <w:jc w:val="both"/>
        <w:rPr>
          <w:rFonts w:asciiTheme="minorHAnsi" w:hAnsiTheme="minorHAnsi" w:cstheme="minorHAnsi"/>
          <w:sz w:val="22"/>
          <w:szCs w:val="22"/>
        </w:rPr>
      </w:pPr>
      <w:r w:rsidRPr="00530250">
        <w:rPr>
          <w:rFonts w:asciiTheme="minorHAnsi" w:hAnsiTheme="minorHAnsi" w:cstheme="minorHAnsi"/>
          <w:sz w:val="22"/>
          <w:szCs w:val="22"/>
        </w:rPr>
        <w:t>umiarkowana przydatność - 2 pkt.,</w:t>
      </w:r>
    </w:p>
    <w:p w14:paraId="5A20FFE9" w14:textId="55CF5A54" w:rsidR="00F22AB4" w:rsidRPr="00530250" w:rsidRDefault="00F22AB4" w:rsidP="00BA1FA1">
      <w:pPr>
        <w:pStyle w:val="Akapitzlist"/>
        <w:numPr>
          <w:ilvl w:val="2"/>
          <w:numId w:val="38"/>
        </w:numPr>
        <w:jc w:val="both"/>
        <w:rPr>
          <w:rFonts w:asciiTheme="minorHAnsi" w:hAnsiTheme="minorHAnsi" w:cstheme="minorHAnsi"/>
          <w:sz w:val="22"/>
          <w:szCs w:val="22"/>
        </w:rPr>
      </w:pPr>
      <w:r w:rsidRPr="00530250">
        <w:rPr>
          <w:rFonts w:asciiTheme="minorHAnsi" w:hAnsiTheme="minorHAnsi" w:cstheme="minorHAnsi"/>
          <w:sz w:val="22"/>
          <w:szCs w:val="22"/>
        </w:rPr>
        <w:t>niska przydatność – 0 pkt.</w:t>
      </w:r>
    </w:p>
    <w:p w14:paraId="0EC92D26" w14:textId="77777777" w:rsidR="00F22AB4" w:rsidRPr="00530250" w:rsidRDefault="00F22AB4" w:rsidP="00BA1FA1">
      <w:pPr>
        <w:pStyle w:val="Akapitzlist"/>
        <w:ind w:left="1080"/>
        <w:jc w:val="both"/>
        <w:rPr>
          <w:rFonts w:asciiTheme="minorHAnsi" w:hAnsiTheme="minorHAnsi" w:cstheme="minorHAnsi"/>
          <w:sz w:val="22"/>
          <w:szCs w:val="22"/>
        </w:rPr>
      </w:pPr>
    </w:p>
    <w:p w14:paraId="01DF9AE6" w14:textId="081837C6" w:rsidR="00F22AB4" w:rsidRPr="00530250" w:rsidRDefault="00F22AB4" w:rsidP="00BA1FA1">
      <w:pPr>
        <w:ind w:left="360"/>
        <w:jc w:val="both"/>
        <w:rPr>
          <w:rFonts w:asciiTheme="minorHAnsi" w:hAnsiTheme="minorHAnsi" w:cstheme="minorHAnsi"/>
          <w:sz w:val="22"/>
          <w:szCs w:val="22"/>
        </w:rPr>
      </w:pPr>
      <w:r w:rsidRPr="00530250">
        <w:rPr>
          <w:rFonts w:asciiTheme="minorHAnsi" w:hAnsiTheme="minorHAnsi" w:cstheme="minorHAnsi"/>
          <w:sz w:val="22"/>
          <w:szCs w:val="22"/>
        </w:rPr>
        <w:t>W przypadku, gdy dwie lub więcej osób otrzyma po podsumowaniu punktów za powyższe kryteria dodatkowe taką samą ilość punktów, o zakwalifikowaniu na zajęcia zdecyduje data złożenia dokumentów/numer z rejestru zgłoszeń.</w:t>
      </w:r>
    </w:p>
    <w:p w14:paraId="740D10AB" w14:textId="531074C9" w:rsidR="00F22AB4" w:rsidRPr="00E266F6" w:rsidRDefault="00F22AB4" w:rsidP="00BA1FA1">
      <w:pPr>
        <w:pStyle w:val="Akapitzlist"/>
        <w:numPr>
          <w:ilvl w:val="0"/>
          <w:numId w:val="38"/>
        </w:numPr>
        <w:jc w:val="both"/>
        <w:rPr>
          <w:rFonts w:asciiTheme="minorHAnsi" w:hAnsiTheme="minorHAnsi" w:cstheme="minorHAnsi"/>
          <w:sz w:val="22"/>
          <w:szCs w:val="22"/>
        </w:rPr>
      </w:pPr>
      <w:r w:rsidRPr="00E266F6">
        <w:rPr>
          <w:rFonts w:asciiTheme="minorHAnsi" w:hAnsiTheme="minorHAnsi" w:cstheme="minorHAnsi"/>
          <w:sz w:val="22"/>
          <w:szCs w:val="22"/>
        </w:rPr>
        <w:t>W przypadku, gdy liczba osób chętnych spełniających kryteria formalne przewyższy liczbę dostępnych miejsc – utworzone zostaną listy rezerwowe.</w:t>
      </w:r>
    </w:p>
    <w:p w14:paraId="472E5DA7" w14:textId="4C230872" w:rsidR="00447D24" w:rsidRPr="008E7096" w:rsidRDefault="00F22AB4" w:rsidP="00BA1FA1">
      <w:pPr>
        <w:pStyle w:val="Akapitzlist"/>
        <w:numPr>
          <w:ilvl w:val="0"/>
          <w:numId w:val="38"/>
        </w:numPr>
        <w:jc w:val="both"/>
        <w:rPr>
          <w:rFonts w:asciiTheme="minorHAnsi" w:hAnsiTheme="minorHAnsi" w:cstheme="minorHAnsi"/>
          <w:sz w:val="22"/>
          <w:szCs w:val="22"/>
        </w:rPr>
      </w:pPr>
      <w:r w:rsidRPr="008E7096">
        <w:rPr>
          <w:rFonts w:asciiTheme="minorHAnsi" w:hAnsiTheme="minorHAnsi" w:cstheme="minorHAnsi"/>
          <w:sz w:val="22"/>
          <w:szCs w:val="22"/>
        </w:rPr>
        <w:t xml:space="preserve">Na etapie rekrutacji do Projektu osoby zainteresowane udziałem w nim będą zobowiązane złożyć następujące dokumenty rekrutacyjne – (możliwość pobrania dokumentów ze strony internetowej </w:t>
      </w:r>
      <w:hyperlink r:id="rId9" w:history="1">
        <w:r w:rsidRPr="008E7096">
          <w:rPr>
            <w:rStyle w:val="Hipercze"/>
            <w:rFonts w:asciiTheme="minorHAnsi" w:hAnsiTheme="minorHAnsi" w:cstheme="minorHAnsi"/>
            <w:color w:val="auto"/>
            <w:sz w:val="22"/>
            <w:szCs w:val="22"/>
          </w:rPr>
          <w:t>www.powiat-lebork.com</w:t>
        </w:r>
      </w:hyperlink>
      <w:r w:rsidRPr="008E7096">
        <w:rPr>
          <w:rFonts w:asciiTheme="minorHAnsi" w:hAnsiTheme="minorHAnsi" w:cstheme="minorHAnsi"/>
          <w:sz w:val="22"/>
          <w:szCs w:val="22"/>
        </w:rPr>
        <w:t>):</w:t>
      </w:r>
    </w:p>
    <w:p w14:paraId="1438B7D6" w14:textId="7633CC96" w:rsidR="00F22AB4" w:rsidRPr="00333E8F" w:rsidRDefault="004E68EA" w:rsidP="00BA1FA1">
      <w:pPr>
        <w:pStyle w:val="Akapitzlist"/>
        <w:numPr>
          <w:ilvl w:val="1"/>
          <w:numId w:val="38"/>
        </w:numPr>
        <w:jc w:val="both"/>
        <w:rPr>
          <w:rFonts w:asciiTheme="minorHAnsi" w:hAnsiTheme="minorHAnsi" w:cstheme="minorHAnsi"/>
          <w:sz w:val="22"/>
          <w:szCs w:val="22"/>
        </w:rPr>
      </w:pPr>
      <w:r w:rsidRPr="00333E8F">
        <w:rPr>
          <w:rFonts w:asciiTheme="minorHAnsi" w:hAnsiTheme="minorHAnsi" w:cstheme="minorHAnsi"/>
          <w:sz w:val="22"/>
          <w:szCs w:val="22"/>
        </w:rPr>
        <w:t>rekrutacja skierowana do Uczniów/Uczennic:</w:t>
      </w:r>
    </w:p>
    <w:p w14:paraId="3F40129E" w14:textId="77777777" w:rsidR="00276E65" w:rsidRDefault="004E68EA" w:rsidP="00BA1FA1">
      <w:pPr>
        <w:pStyle w:val="Akapitzlist"/>
        <w:numPr>
          <w:ilvl w:val="2"/>
          <w:numId w:val="38"/>
        </w:numPr>
        <w:jc w:val="both"/>
        <w:rPr>
          <w:rFonts w:asciiTheme="minorHAnsi" w:hAnsiTheme="minorHAnsi" w:cstheme="minorHAnsi"/>
          <w:sz w:val="22"/>
          <w:szCs w:val="22"/>
        </w:rPr>
      </w:pPr>
      <w:r w:rsidRPr="00396F11">
        <w:rPr>
          <w:rFonts w:asciiTheme="minorHAnsi" w:hAnsiTheme="minorHAnsi" w:cstheme="minorHAnsi"/>
          <w:sz w:val="22"/>
          <w:szCs w:val="22"/>
        </w:rPr>
        <w:t>Formularz zgłoszeniowy – wybór wsparcia projektowego dla ucznia poszczególnych branż</w:t>
      </w:r>
      <w:r w:rsidR="00276E65">
        <w:rPr>
          <w:rFonts w:asciiTheme="minorHAnsi" w:hAnsiTheme="minorHAnsi" w:cstheme="minorHAnsi"/>
          <w:sz w:val="22"/>
          <w:szCs w:val="22"/>
        </w:rPr>
        <w:t>:</w:t>
      </w:r>
    </w:p>
    <w:p w14:paraId="46D7F92C" w14:textId="6393BE72" w:rsidR="00F22AB4" w:rsidRPr="00C21BC1" w:rsidRDefault="00276E65" w:rsidP="00276E65">
      <w:pPr>
        <w:pStyle w:val="Akapitzlist"/>
        <w:numPr>
          <w:ilvl w:val="3"/>
          <w:numId w:val="38"/>
        </w:numPr>
        <w:jc w:val="both"/>
        <w:rPr>
          <w:rFonts w:asciiTheme="minorHAnsi" w:hAnsiTheme="minorHAnsi" w:cstheme="minorHAnsi"/>
          <w:sz w:val="22"/>
          <w:szCs w:val="22"/>
        </w:rPr>
      </w:pPr>
      <w:r w:rsidRPr="00C21BC1">
        <w:rPr>
          <w:rFonts w:asciiTheme="minorHAnsi" w:hAnsiTheme="minorHAnsi" w:cstheme="minorHAnsi"/>
          <w:sz w:val="22"/>
          <w:szCs w:val="22"/>
        </w:rPr>
        <w:t>branża elektroniczno-</w:t>
      </w:r>
      <w:proofErr w:type="spellStart"/>
      <w:r w:rsidRPr="00C21BC1">
        <w:rPr>
          <w:rFonts w:asciiTheme="minorHAnsi" w:hAnsiTheme="minorHAnsi" w:cstheme="minorHAnsi"/>
          <w:sz w:val="22"/>
          <w:szCs w:val="22"/>
        </w:rPr>
        <w:t>mechatroniczna</w:t>
      </w:r>
      <w:proofErr w:type="spellEnd"/>
      <w:r w:rsidRPr="00C21BC1">
        <w:rPr>
          <w:rFonts w:asciiTheme="minorHAnsi" w:hAnsiTheme="minorHAnsi" w:cstheme="minorHAnsi"/>
          <w:sz w:val="22"/>
          <w:szCs w:val="22"/>
        </w:rPr>
        <w:t xml:space="preserve"> (ZSMI) – </w:t>
      </w:r>
      <w:r w:rsidRPr="00C21BC1">
        <w:rPr>
          <w:rFonts w:asciiTheme="minorHAnsi" w:hAnsiTheme="minorHAnsi" w:cstheme="minorHAnsi"/>
          <w:b/>
          <w:bCs/>
          <w:sz w:val="22"/>
          <w:szCs w:val="22"/>
        </w:rPr>
        <w:t>zał. nr 1,</w:t>
      </w:r>
    </w:p>
    <w:p w14:paraId="080C8695" w14:textId="6495087E" w:rsidR="00276E65" w:rsidRPr="00C21BC1" w:rsidRDefault="00276E65" w:rsidP="00276E65">
      <w:pPr>
        <w:pStyle w:val="Akapitzlist"/>
        <w:numPr>
          <w:ilvl w:val="3"/>
          <w:numId w:val="38"/>
        </w:numPr>
        <w:jc w:val="both"/>
        <w:rPr>
          <w:rFonts w:asciiTheme="minorHAnsi" w:hAnsiTheme="minorHAnsi" w:cstheme="minorHAnsi"/>
          <w:sz w:val="22"/>
          <w:szCs w:val="22"/>
        </w:rPr>
      </w:pPr>
      <w:r w:rsidRPr="00C21BC1">
        <w:rPr>
          <w:rFonts w:asciiTheme="minorHAnsi" w:hAnsiTheme="minorHAnsi" w:cstheme="minorHAnsi"/>
          <w:sz w:val="22"/>
          <w:szCs w:val="22"/>
        </w:rPr>
        <w:t xml:space="preserve">branża teleinformatyczna (ZSMI) – </w:t>
      </w:r>
      <w:r w:rsidRPr="00C21BC1">
        <w:rPr>
          <w:rFonts w:asciiTheme="minorHAnsi" w:hAnsiTheme="minorHAnsi" w:cstheme="minorHAnsi"/>
          <w:b/>
          <w:bCs/>
          <w:sz w:val="22"/>
          <w:szCs w:val="22"/>
        </w:rPr>
        <w:t>zał. nr 2,</w:t>
      </w:r>
    </w:p>
    <w:p w14:paraId="4EBC99FD" w14:textId="5ABB39CD" w:rsidR="00276E65" w:rsidRPr="00C21BC1" w:rsidRDefault="00C21BC1" w:rsidP="00276E65">
      <w:pPr>
        <w:pStyle w:val="Akapitzlist"/>
        <w:numPr>
          <w:ilvl w:val="3"/>
          <w:numId w:val="38"/>
        </w:numPr>
        <w:jc w:val="both"/>
        <w:rPr>
          <w:rFonts w:asciiTheme="minorHAnsi" w:hAnsiTheme="minorHAnsi" w:cstheme="minorHAnsi"/>
          <w:sz w:val="22"/>
          <w:szCs w:val="22"/>
        </w:rPr>
      </w:pPr>
      <w:r w:rsidRPr="00C21BC1">
        <w:rPr>
          <w:rFonts w:asciiTheme="minorHAnsi" w:hAnsiTheme="minorHAnsi" w:cstheme="minorHAnsi"/>
          <w:sz w:val="22"/>
          <w:szCs w:val="22"/>
        </w:rPr>
        <w:t xml:space="preserve">branża spedycyjno-logistyczna (PCE) – </w:t>
      </w:r>
      <w:r w:rsidRPr="00C21BC1">
        <w:rPr>
          <w:rFonts w:asciiTheme="minorHAnsi" w:hAnsiTheme="minorHAnsi" w:cstheme="minorHAnsi"/>
          <w:b/>
          <w:bCs/>
          <w:sz w:val="22"/>
          <w:szCs w:val="22"/>
        </w:rPr>
        <w:t>zał. nr 3,</w:t>
      </w:r>
    </w:p>
    <w:p w14:paraId="5BA55E3D" w14:textId="23E35358" w:rsidR="00C21BC1" w:rsidRPr="00C21BC1" w:rsidRDefault="00C21BC1" w:rsidP="00276E65">
      <w:pPr>
        <w:pStyle w:val="Akapitzlist"/>
        <w:numPr>
          <w:ilvl w:val="3"/>
          <w:numId w:val="38"/>
        </w:numPr>
        <w:jc w:val="both"/>
        <w:rPr>
          <w:rFonts w:asciiTheme="minorHAnsi" w:hAnsiTheme="minorHAnsi" w:cstheme="minorHAnsi"/>
          <w:sz w:val="22"/>
          <w:szCs w:val="22"/>
        </w:rPr>
      </w:pPr>
      <w:r w:rsidRPr="00C21BC1">
        <w:rPr>
          <w:rFonts w:asciiTheme="minorHAnsi" w:hAnsiTheme="minorHAnsi" w:cstheme="minorHAnsi"/>
          <w:sz w:val="22"/>
          <w:szCs w:val="22"/>
        </w:rPr>
        <w:t>branża hotelarsko-gastronomiczno-turystyczna (</w:t>
      </w:r>
      <w:proofErr w:type="spellStart"/>
      <w:r w:rsidRPr="00C21BC1">
        <w:rPr>
          <w:rFonts w:asciiTheme="minorHAnsi" w:hAnsiTheme="minorHAnsi" w:cstheme="minorHAnsi"/>
          <w:sz w:val="22"/>
          <w:szCs w:val="22"/>
        </w:rPr>
        <w:t>ZSGŻiA</w:t>
      </w:r>
      <w:proofErr w:type="spellEnd"/>
      <w:r w:rsidRPr="00C21BC1">
        <w:rPr>
          <w:rFonts w:asciiTheme="minorHAnsi" w:hAnsiTheme="minorHAnsi" w:cstheme="minorHAnsi"/>
          <w:sz w:val="22"/>
          <w:szCs w:val="22"/>
        </w:rPr>
        <w:t xml:space="preserve">) – </w:t>
      </w:r>
      <w:r w:rsidRPr="00C21BC1">
        <w:rPr>
          <w:rFonts w:asciiTheme="minorHAnsi" w:hAnsiTheme="minorHAnsi" w:cstheme="minorHAnsi"/>
          <w:b/>
          <w:bCs/>
          <w:sz w:val="22"/>
          <w:szCs w:val="22"/>
        </w:rPr>
        <w:t>zał. nr 4,</w:t>
      </w:r>
    </w:p>
    <w:p w14:paraId="5C0F8321" w14:textId="159D4B31" w:rsidR="00C72EA3" w:rsidRPr="00C72EA3" w:rsidRDefault="004E68EA" w:rsidP="00C72EA3">
      <w:pPr>
        <w:pStyle w:val="Akapitzlist"/>
        <w:numPr>
          <w:ilvl w:val="2"/>
          <w:numId w:val="38"/>
        </w:numPr>
        <w:jc w:val="both"/>
        <w:rPr>
          <w:rFonts w:asciiTheme="minorHAnsi" w:hAnsiTheme="minorHAnsi" w:cstheme="minorHAnsi"/>
          <w:sz w:val="22"/>
          <w:szCs w:val="22"/>
        </w:rPr>
      </w:pPr>
      <w:r w:rsidRPr="00C72EA3">
        <w:rPr>
          <w:rFonts w:asciiTheme="minorHAnsi" w:hAnsiTheme="minorHAnsi" w:cstheme="minorHAnsi"/>
          <w:sz w:val="22"/>
          <w:szCs w:val="22"/>
        </w:rPr>
        <w:t xml:space="preserve">Formularz danych Uczestnika Projektu – </w:t>
      </w:r>
      <w:r w:rsidRPr="00E266F6">
        <w:rPr>
          <w:rFonts w:asciiTheme="minorHAnsi" w:hAnsiTheme="minorHAnsi" w:cstheme="minorHAnsi"/>
          <w:sz w:val="22"/>
          <w:szCs w:val="22"/>
        </w:rPr>
        <w:t>Uczeń</w:t>
      </w:r>
      <w:r w:rsidRPr="00C72EA3">
        <w:rPr>
          <w:rFonts w:asciiTheme="minorHAnsi" w:hAnsiTheme="minorHAnsi" w:cstheme="minorHAnsi"/>
          <w:sz w:val="22"/>
          <w:szCs w:val="22"/>
        </w:rPr>
        <w:t xml:space="preserve"> – </w:t>
      </w:r>
      <w:r w:rsidRPr="001A4A80">
        <w:rPr>
          <w:rFonts w:asciiTheme="minorHAnsi" w:hAnsiTheme="minorHAnsi" w:cstheme="minorHAnsi"/>
          <w:b/>
          <w:bCs/>
          <w:sz w:val="22"/>
          <w:szCs w:val="22"/>
          <w:u w:val="double"/>
        </w:rPr>
        <w:t xml:space="preserve">zał. nr </w:t>
      </w:r>
      <w:r w:rsidR="008B5BE3">
        <w:rPr>
          <w:rFonts w:asciiTheme="minorHAnsi" w:hAnsiTheme="minorHAnsi" w:cstheme="minorHAnsi"/>
          <w:b/>
          <w:bCs/>
          <w:sz w:val="22"/>
          <w:szCs w:val="22"/>
          <w:u w:val="double"/>
        </w:rPr>
        <w:t>5</w:t>
      </w:r>
    </w:p>
    <w:p w14:paraId="3A8AA371" w14:textId="58658168" w:rsidR="004E68EA" w:rsidRPr="00E266F6" w:rsidRDefault="004E68EA" w:rsidP="00BA1FA1">
      <w:pPr>
        <w:pStyle w:val="Akapitzlist"/>
        <w:numPr>
          <w:ilvl w:val="2"/>
          <w:numId w:val="38"/>
        </w:numPr>
        <w:jc w:val="both"/>
        <w:rPr>
          <w:rFonts w:asciiTheme="minorHAnsi" w:hAnsiTheme="minorHAnsi" w:cstheme="minorHAnsi"/>
          <w:sz w:val="22"/>
          <w:szCs w:val="22"/>
        </w:rPr>
      </w:pPr>
      <w:r w:rsidRPr="00E266F6">
        <w:rPr>
          <w:rFonts w:asciiTheme="minorHAnsi" w:hAnsiTheme="minorHAnsi" w:cstheme="minorHAnsi"/>
          <w:sz w:val="22"/>
          <w:szCs w:val="22"/>
        </w:rPr>
        <w:t xml:space="preserve">kserokopia poświadczona przez pełnoletniego ucznia lub rodzica/opiekuna prawnego niepełnoletniego dziecka za zgodność z oryginałem aktualnego zaświadczenia lub innego </w:t>
      </w:r>
      <w:r w:rsidRPr="00E266F6">
        <w:rPr>
          <w:rFonts w:asciiTheme="minorHAnsi" w:hAnsiTheme="minorHAnsi" w:cstheme="minorHAnsi"/>
          <w:sz w:val="22"/>
          <w:szCs w:val="22"/>
        </w:rPr>
        <w:lastRenderedPageBreak/>
        <w:t>dokumentu wystawionego przez właściwy podmiot  (np. orzeczenia o niepełnosprawności lub o stopniu niepełnosprawności – dot. osób, które są osobami z niepełnosprawnością),</w:t>
      </w:r>
    </w:p>
    <w:p w14:paraId="492250E4" w14:textId="3BB864DB" w:rsidR="00315523" w:rsidRPr="00E266F6" w:rsidRDefault="00315523" w:rsidP="00BA1FA1">
      <w:pPr>
        <w:pStyle w:val="Akapitzlist"/>
        <w:numPr>
          <w:ilvl w:val="2"/>
          <w:numId w:val="38"/>
        </w:numPr>
        <w:jc w:val="both"/>
        <w:rPr>
          <w:rFonts w:asciiTheme="minorHAnsi" w:hAnsiTheme="minorHAnsi" w:cstheme="minorHAnsi"/>
          <w:sz w:val="22"/>
          <w:szCs w:val="22"/>
        </w:rPr>
      </w:pPr>
      <w:r w:rsidRPr="00E266F6">
        <w:rPr>
          <w:rFonts w:asciiTheme="minorHAnsi" w:hAnsiTheme="minorHAnsi" w:cstheme="minorHAnsi"/>
          <w:sz w:val="22"/>
          <w:szCs w:val="22"/>
        </w:rPr>
        <w:t>kserokopia poświadczona przez pełnoletniego ucznia lub rodzica/opiekuna prawnego niepełnoletniego dziecka za zgodność z oryginałem (dot. osób obcego pochodzenia lub z</w:t>
      </w:r>
      <w:r w:rsidR="00E266F6" w:rsidRPr="00E266F6">
        <w:rPr>
          <w:rFonts w:asciiTheme="minorHAnsi" w:hAnsiTheme="minorHAnsi" w:cstheme="minorHAnsi"/>
          <w:sz w:val="22"/>
          <w:szCs w:val="22"/>
        </w:rPr>
        <w:t> </w:t>
      </w:r>
      <w:r w:rsidRPr="00E266F6">
        <w:rPr>
          <w:rFonts w:asciiTheme="minorHAnsi" w:hAnsiTheme="minorHAnsi" w:cstheme="minorHAnsi"/>
          <w:sz w:val="22"/>
          <w:szCs w:val="22"/>
        </w:rPr>
        <w:t>państw trzecich) dokument poświadczający, że dziecko zgłaszane do Projektu jest osobą obcego pochodzenia lub osoba z państwa trzeciego, tj. karta pobytu, zaświadczenie urzędowe lub inny dokument wskazujący na brak polskiego obywatelstwa i/lub wskazujący, że zgłaszane dziecko jest obywatelem krajów spoza UE lub bezpaństwowcem zgodnie z Konwencją o statusie bezpaństwowców z 1954 r. lub osobą bez ustalonego obywatelstwa,</w:t>
      </w:r>
    </w:p>
    <w:p w14:paraId="7401CEF9" w14:textId="7674E6E4" w:rsidR="004364A3" w:rsidRPr="00E266F6" w:rsidRDefault="004364A3" w:rsidP="00BA1FA1">
      <w:pPr>
        <w:pStyle w:val="Akapitzlist"/>
        <w:numPr>
          <w:ilvl w:val="2"/>
          <w:numId w:val="38"/>
        </w:numPr>
        <w:jc w:val="both"/>
        <w:rPr>
          <w:rFonts w:asciiTheme="minorHAnsi" w:hAnsiTheme="minorHAnsi" w:cstheme="minorHAnsi"/>
          <w:sz w:val="22"/>
          <w:szCs w:val="22"/>
        </w:rPr>
      </w:pPr>
      <w:r w:rsidRPr="00E266F6">
        <w:rPr>
          <w:rFonts w:asciiTheme="minorHAnsi" w:hAnsiTheme="minorHAnsi" w:cstheme="minorHAnsi"/>
          <w:sz w:val="22"/>
          <w:szCs w:val="22"/>
        </w:rPr>
        <w:t>kserokopia poświadczona przez pełnoletniego ucznia lub rodzica/opiekuna prawnego niepełnoletniego dziecka za zgodność z oryginałem, zaświadczenia lub innego dokumentu wystawionego przez właściwy podmiot (dot. osób o specjalnych potrzebach rozwojowych i edukacyjnych),</w:t>
      </w:r>
    </w:p>
    <w:p w14:paraId="55E2DCEA" w14:textId="30442150" w:rsidR="00F22AB4" w:rsidRPr="009E30BE" w:rsidRDefault="00601B25" w:rsidP="00BA1FA1">
      <w:pPr>
        <w:pStyle w:val="Akapitzlist"/>
        <w:numPr>
          <w:ilvl w:val="1"/>
          <w:numId w:val="38"/>
        </w:numPr>
        <w:jc w:val="both"/>
        <w:rPr>
          <w:rFonts w:asciiTheme="minorHAnsi" w:hAnsiTheme="minorHAnsi" w:cstheme="minorHAnsi"/>
          <w:sz w:val="22"/>
          <w:szCs w:val="22"/>
        </w:rPr>
      </w:pPr>
      <w:r w:rsidRPr="009E30BE">
        <w:rPr>
          <w:rFonts w:asciiTheme="minorHAnsi" w:hAnsiTheme="minorHAnsi" w:cstheme="minorHAnsi"/>
          <w:sz w:val="22"/>
          <w:szCs w:val="22"/>
        </w:rPr>
        <w:t>rekrutacja skierowana do Nauczycieli</w:t>
      </w:r>
    </w:p>
    <w:p w14:paraId="40BEC25E" w14:textId="533E52F5" w:rsidR="00E33EC8" w:rsidRPr="009E30BE" w:rsidRDefault="003A4620" w:rsidP="00BA1FA1">
      <w:pPr>
        <w:pStyle w:val="Akapitzlist"/>
        <w:numPr>
          <w:ilvl w:val="2"/>
          <w:numId w:val="38"/>
        </w:numPr>
        <w:jc w:val="both"/>
        <w:rPr>
          <w:rFonts w:asciiTheme="minorHAnsi" w:hAnsiTheme="minorHAnsi" w:cstheme="minorHAnsi"/>
          <w:sz w:val="22"/>
          <w:szCs w:val="22"/>
        </w:rPr>
      </w:pPr>
      <w:r w:rsidRPr="009E30BE">
        <w:rPr>
          <w:rFonts w:asciiTheme="minorHAnsi" w:hAnsiTheme="minorHAnsi" w:cstheme="minorHAnsi"/>
          <w:sz w:val="22"/>
          <w:szCs w:val="22"/>
        </w:rPr>
        <w:t xml:space="preserve">Formularz zgłoszeniowy – wybór wsparcia projektowego dla nauczyciela – </w:t>
      </w:r>
      <w:r w:rsidRPr="0043163F">
        <w:rPr>
          <w:rFonts w:asciiTheme="minorHAnsi" w:hAnsiTheme="minorHAnsi" w:cstheme="minorHAnsi"/>
          <w:b/>
          <w:bCs/>
          <w:sz w:val="22"/>
          <w:szCs w:val="22"/>
          <w:u w:val="double"/>
        </w:rPr>
        <w:t xml:space="preserve">zał. nr </w:t>
      </w:r>
      <w:r w:rsidR="00C33856">
        <w:rPr>
          <w:rFonts w:asciiTheme="minorHAnsi" w:hAnsiTheme="minorHAnsi" w:cstheme="minorHAnsi"/>
          <w:b/>
          <w:bCs/>
          <w:sz w:val="22"/>
          <w:szCs w:val="22"/>
          <w:u w:val="double"/>
        </w:rPr>
        <w:t>6</w:t>
      </w:r>
      <w:r w:rsidRPr="009E30BE">
        <w:rPr>
          <w:rFonts w:asciiTheme="minorHAnsi" w:hAnsiTheme="minorHAnsi" w:cstheme="minorHAnsi"/>
          <w:sz w:val="22"/>
          <w:szCs w:val="22"/>
        </w:rPr>
        <w:t>,</w:t>
      </w:r>
    </w:p>
    <w:p w14:paraId="2C554988" w14:textId="6787B9CA" w:rsidR="003A4620" w:rsidRPr="007503ED" w:rsidRDefault="003A4620" w:rsidP="00BA1FA1">
      <w:pPr>
        <w:pStyle w:val="Akapitzlist"/>
        <w:numPr>
          <w:ilvl w:val="2"/>
          <w:numId w:val="38"/>
        </w:numPr>
        <w:jc w:val="both"/>
        <w:rPr>
          <w:rFonts w:asciiTheme="minorHAnsi" w:hAnsiTheme="minorHAnsi" w:cstheme="minorHAnsi"/>
          <w:sz w:val="22"/>
          <w:szCs w:val="22"/>
        </w:rPr>
      </w:pPr>
      <w:r w:rsidRPr="007503ED">
        <w:rPr>
          <w:rFonts w:asciiTheme="minorHAnsi" w:hAnsiTheme="minorHAnsi" w:cstheme="minorHAnsi"/>
          <w:sz w:val="22"/>
          <w:szCs w:val="22"/>
        </w:rPr>
        <w:t xml:space="preserve">Formularz danych Uczestnika Projektu – Nauczyciel – </w:t>
      </w:r>
      <w:r w:rsidRPr="007503ED">
        <w:rPr>
          <w:rFonts w:asciiTheme="minorHAnsi" w:hAnsiTheme="minorHAnsi" w:cstheme="minorHAnsi"/>
          <w:b/>
          <w:bCs/>
          <w:sz w:val="22"/>
          <w:szCs w:val="22"/>
          <w:u w:val="double"/>
        </w:rPr>
        <w:t xml:space="preserve">zał. Nr </w:t>
      </w:r>
      <w:r w:rsidR="00C33856" w:rsidRPr="007503ED">
        <w:rPr>
          <w:rFonts w:asciiTheme="minorHAnsi" w:hAnsiTheme="minorHAnsi" w:cstheme="minorHAnsi"/>
          <w:b/>
          <w:bCs/>
          <w:sz w:val="22"/>
          <w:szCs w:val="22"/>
          <w:u w:val="double"/>
        </w:rPr>
        <w:t>7</w:t>
      </w:r>
    </w:p>
    <w:p w14:paraId="09C2A156" w14:textId="0CCA844F" w:rsidR="003A4620" w:rsidRPr="007503ED" w:rsidRDefault="000601F4" w:rsidP="00BA1FA1">
      <w:pPr>
        <w:pStyle w:val="Akapitzlist"/>
        <w:numPr>
          <w:ilvl w:val="2"/>
          <w:numId w:val="38"/>
        </w:numPr>
        <w:jc w:val="both"/>
        <w:rPr>
          <w:rFonts w:asciiTheme="minorHAnsi" w:hAnsiTheme="minorHAnsi" w:cstheme="minorHAnsi"/>
          <w:sz w:val="22"/>
          <w:szCs w:val="22"/>
        </w:rPr>
      </w:pPr>
      <w:r w:rsidRPr="007503ED">
        <w:rPr>
          <w:rFonts w:asciiTheme="minorHAnsi" w:hAnsiTheme="minorHAnsi" w:cstheme="minorHAnsi"/>
          <w:sz w:val="22"/>
          <w:szCs w:val="22"/>
        </w:rPr>
        <w:t>kserokopia poświadczona przez zgłaszającego się Nauczyciela za zgodność z oryginałem, aktualnego zaświadczenia lub innego dokumentu wystawionego przez właściwy podmiot  (np. orzeczenia o niepełnosprawności lub o stopniu niepełnosprawności – dot. osób, które są osobami z niepełnosprawnością),</w:t>
      </w:r>
    </w:p>
    <w:p w14:paraId="504284B1" w14:textId="259D8ACD" w:rsidR="000601F4" w:rsidRPr="007503ED" w:rsidRDefault="000601F4" w:rsidP="00591BBB">
      <w:pPr>
        <w:pStyle w:val="Akapitzlist"/>
        <w:numPr>
          <w:ilvl w:val="2"/>
          <w:numId w:val="38"/>
        </w:numPr>
        <w:jc w:val="both"/>
        <w:rPr>
          <w:rFonts w:asciiTheme="minorHAnsi" w:hAnsiTheme="minorHAnsi" w:cstheme="minorHAnsi"/>
          <w:sz w:val="22"/>
          <w:szCs w:val="22"/>
        </w:rPr>
      </w:pPr>
      <w:r w:rsidRPr="007503ED">
        <w:rPr>
          <w:rFonts w:asciiTheme="minorHAnsi" w:hAnsiTheme="minorHAnsi" w:cstheme="minorHAnsi"/>
          <w:sz w:val="22"/>
          <w:szCs w:val="22"/>
        </w:rPr>
        <w:t>kserokopia poświadczona przez zgłaszającego się Nauczyciela za zgodność z oryginałem (dot. osób obcego pochodzenia lub z państw trzecich) dokument poświadczający, że Nauczyciel zgłaszający się do Projektu jest osobą obcego pochodzenia lub osoba z państwa trzeciego, tj. karta pobytu, zaświadczenie urzędowe lub inny dokument wskazujący na brak polskiego obywatelstwa i/lub wskazujący, że zgłaszający się Nauczyciel jest obywatelem krajów spoza UE lub bezpaństwowcem zgodnie z Konwencją o statusie bezpaństwowców z 1954 r. lub osobą bez ustalonego obywatelstwa.</w:t>
      </w:r>
    </w:p>
    <w:p w14:paraId="1E73ECF6" w14:textId="2251D3CB" w:rsidR="00447D24" w:rsidRDefault="00042178" w:rsidP="00244D23">
      <w:pPr>
        <w:pStyle w:val="Akapitzlist"/>
        <w:numPr>
          <w:ilvl w:val="0"/>
          <w:numId w:val="38"/>
        </w:numPr>
        <w:jc w:val="both"/>
        <w:rPr>
          <w:rFonts w:asciiTheme="minorHAnsi" w:hAnsiTheme="minorHAnsi" w:cstheme="minorHAnsi"/>
          <w:sz w:val="22"/>
          <w:szCs w:val="22"/>
        </w:rPr>
      </w:pPr>
      <w:r>
        <w:rPr>
          <w:rFonts w:asciiTheme="minorHAnsi" w:hAnsiTheme="minorHAnsi" w:cstheme="minorHAnsi"/>
          <w:sz w:val="22"/>
          <w:szCs w:val="22"/>
        </w:rPr>
        <w:t>Dokumenty</w:t>
      </w:r>
      <w:r w:rsidR="00B40796" w:rsidRPr="00B40796">
        <w:rPr>
          <w:rFonts w:asciiTheme="minorHAnsi" w:hAnsiTheme="minorHAnsi" w:cstheme="minorHAnsi"/>
          <w:sz w:val="22"/>
          <w:szCs w:val="22"/>
        </w:rPr>
        <w:t xml:space="preserve"> rekrutacyjne kompletne i poprawnie wypełnione przyjmowane będą w sekretariatach szkół objętych wsparciem, w dni robocze, od poniedziałku do piątku w godzinach wyznaczonych przez </w:t>
      </w:r>
      <w:r w:rsidR="0055345F">
        <w:rPr>
          <w:rFonts w:asciiTheme="minorHAnsi" w:hAnsiTheme="minorHAnsi" w:cstheme="minorHAnsi"/>
          <w:sz w:val="22"/>
          <w:szCs w:val="22"/>
        </w:rPr>
        <w:t>osobę</w:t>
      </w:r>
      <w:r w:rsidR="00B40796" w:rsidRPr="00B40796">
        <w:rPr>
          <w:rFonts w:asciiTheme="minorHAnsi" w:hAnsiTheme="minorHAnsi" w:cstheme="minorHAnsi"/>
          <w:sz w:val="22"/>
          <w:szCs w:val="22"/>
        </w:rPr>
        <w:t xml:space="preserve"> </w:t>
      </w:r>
      <w:r w:rsidR="002B38E8">
        <w:rPr>
          <w:rFonts w:asciiTheme="minorHAnsi" w:hAnsiTheme="minorHAnsi" w:cstheme="minorHAnsi"/>
          <w:sz w:val="22"/>
          <w:szCs w:val="22"/>
        </w:rPr>
        <w:t>do rekrutacji</w:t>
      </w:r>
      <w:r w:rsidR="0055345F">
        <w:rPr>
          <w:rFonts w:asciiTheme="minorHAnsi" w:hAnsiTheme="minorHAnsi" w:cstheme="minorHAnsi"/>
          <w:sz w:val="22"/>
          <w:szCs w:val="22"/>
        </w:rPr>
        <w:t xml:space="preserve"> w szkołach</w:t>
      </w:r>
      <w:r w:rsidR="00B40796" w:rsidRPr="00B40796">
        <w:rPr>
          <w:rFonts w:asciiTheme="minorHAnsi" w:hAnsiTheme="minorHAnsi" w:cstheme="minorHAnsi"/>
          <w:sz w:val="22"/>
          <w:szCs w:val="22"/>
        </w:rPr>
        <w:t>. Dokumenty niekompletne, tj. niepodpisane lub niewypełnione we wszystkich wymaganych miejscach nie mogą zostać przyjęte</w:t>
      </w:r>
      <w:r w:rsidR="00077585">
        <w:rPr>
          <w:rFonts w:asciiTheme="minorHAnsi" w:hAnsiTheme="minorHAnsi" w:cstheme="minorHAnsi"/>
          <w:sz w:val="22"/>
          <w:szCs w:val="22"/>
        </w:rPr>
        <w:t>.</w:t>
      </w:r>
    </w:p>
    <w:p w14:paraId="3C69FBEF" w14:textId="069766E5" w:rsidR="00447D24" w:rsidRDefault="000458E5" w:rsidP="00244D23">
      <w:pPr>
        <w:pStyle w:val="Akapitzlist"/>
        <w:numPr>
          <w:ilvl w:val="0"/>
          <w:numId w:val="38"/>
        </w:numPr>
        <w:jc w:val="both"/>
        <w:rPr>
          <w:rFonts w:asciiTheme="minorHAnsi" w:hAnsiTheme="minorHAnsi" w:cstheme="minorHAnsi"/>
          <w:sz w:val="22"/>
          <w:szCs w:val="22"/>
        </w:rPr>
      </w:pPr>
      <w:r w:rsidRPr="000458E5">
        <w:rPr>
          <w:rFonts w:asciiTheme="minorHAnsi" w:hAnsiTheme="minorHAnsi" w:cstheme="minorHAnsi"/>
          <w:sz w:val="22"/>
          <w:szCs w:val="22"/>
        </w:rPr>
        <w:t xml:space="preserve">W przypadku osób niepełnoletnich formularz </w:t>
      </w:r>
      <w:r w:rsidR="0051497F">
        <w:rPr>
          <w:rFonts w:asciiTheme="minorHAnsi" w:hAnsiTheme="minorHAnsi" w:cstheme="minorHAnsi"/>
          <w:sz w:val="22"/>
          <w:szCs w:val="22"/>
        </w:rPr>
        <w:t>zgłoszeniowy,</w:t>
      </w:r>
      <w:r w:rsidRPr="000458E5">
        <w:rPr>
          <w:rFonts w:asciiTheme="minorHAnsi" w:hAnsiTheme="minorHAnsi" w:cstheme="minorHAnsi"/>
          <w:sz w:val="22"/>
          <w:szCs w:val="22"/>
        </w:rPr>
        <w:t xml:space="preserve"> </w:t>
      </w:r>
      <w:r w:rsidR="0051497F">
        <w:rPr>
          <w:rFonts w:asciiTheme="minorHAnsi" w:hAnsiTheme="minorHAnsi" w:cstheme="minorHAnsi"/>
          <w:sz w:val="22"/>
          <w:szCs w:val="22"/>
        </w:rPr>
        <w:t xml:space="preserve">Formularz danych Uczestnika Projektu oraz </w:t>
      </w:r>
      <w:r w:rsidRPr="000458E5">
        <w:rPr>
          <w:rFonts w:asciiTheme="minorHAnsi" w:hAnsiTheme="minorHAnsi" w:cstheme="minorHAnsi"/>
          <w:sz w:val="22"/>
          <w:szCs w:val="22"/>
        </w:rPr>
        <w:t xml:space="preserve"> </w:t>
      </w:r>
      <w:r w:rsidR="0051497F">
        <w:rPr>
          <w:rFonts w:asciiTheme="minorHAnsi" w:hAnsiTheme="minorHAnsi" w:cstheme="minorHAnsi"/>
          <w:sz w:val="22"/>
          <w:szCs w:val="22"/>
        </w:rPr>
        <w:t xml:space="preserve">Oświadczenie Uczestnika Projektu nt. jego sytuacji po zakończeniu udziału w projekcie – </w:t>
      </w:r>
      <w:r w:rsidR="0051497F">
        <w:rPr>
          <w:rFonts w:asciiTheme="minorHAnsi" w:hAnsiTheme="minorHAnsi" w:cstheme="minorHAnsi"/>
          <w:sz w:val="22"/>
          <w:szCs w:val="22"/>
        </w:rPr>
        <w:br/>
      </w:r>
      <w:r w:rsidRPr="000458E5">
        <w:rPr>
          <w:rFonts w:asciiTheme="minorHAnsi" w:hAnsiTheme="minorHAnsi" w:cstheme="minorHAnsi"/>
          <w:sz w:val="22"/>
          <w:szCs w:val="22"/>
        </w:rPr>
        <w:t>podpisują rodzice/opiekunowie prawni</w:t>
      </w:r>
    </w:p>
    <w:p w14:paraId="0BD57334" w14:textId="4B171BF9" w:rsidR="00447D24" w:rsidRDefault="00DA60B6" w:rsidP="00244D23">
      <w:pPr>
        <w:pStyle w:val="Akapitzlist"/>
        <w:numPr>
          <w:ilvl w:val="0"/>
          <w:numId w:val="38"/>
        </w:numPr>
        <w:jc w:val="both"/>
        <w:rPr>
          <w:rFonts w:asciiTheme="minorHAnsi" w:hAnsiTheme="minorHAnsi" w:cstheme="minorHAnsi"/>
          <w:sz w:val="22"/>
          <w:szCs w:val="22"/>
        </w:rPr>
      </w:pPr>
      <w:r w:rsidRPr="00DA60B6">
        <w:rPr>
          <w:rFonts w:asciiTheme="minorHAnsi" w:hAnsiTheme="minorHAnsi" w:cstheme="minorHAnsi"/>
          <w:sz w:val="22"/>
          <w:szCs w:val="22"/>
        </w:rPr>
        <w:t xml:space="preserve">Złożonym formularzom </w:t>
      </w:r>
      <w:r w:rsidR="00A937C4">
        <w:rPr>
          <w:rFonts w:asciiTheme="minorHAnsi" w:hAnsiTheme="minorHAnsi" w:cstheme="minorHAnsi"/>
          <w:sz w:val="22"/>
          <w:szCs w:val="22"/>
        </w:rPr>
        <w:t>zgłoszeniowym</w:t>
      </w:r>
      <w:r w:rsidRPr="00DA60B6">
        <w:rPr>
          <w:rFonts w:asciiTheme="minorHAnsi" w:hAnsiTheme="minorHAnsi" w:cstheme="minorHAnsi"/>
          <w:sz w:val="22"/>
          <w:szCs w:val="22"/>
        </w:rPr>
        <w:t xml:space="preserve"> nadawany będzie kolejny numer z rejestru zgłoszeń – osobny dla każdej ze szkół.</w:t>
      </w:r>
    </w:p>
    <w:p w14:paraId="48A98F6E" w14:textId="4D32C489" w:rsidR="00AD2373" w:rsidRDefault="00AD2373" w:rsidP="00244D23">
      <w:pPr>
        <w:pStyle w:val="Akapitzlist"/>
        <w:numPr>
          <w:ilvl w:val="0"/>
          <w:numId w:val="38"/>
        </w:numPr>
        <w:jc w:val="both"/>
        <w:rPr>
          <w:rFonts w:asciiTheme="minorHAnsi" w:hAnsiTheme="minorHAnsi" w:cstheme="minorHAnsi"/>
          <w:sz w:val="22"/>
          <w:szCs w:val="22"/>
        </w:rPr>
      </w:pPr>
      <w:r w:rsidRPr="00AD2373">
        <w:rPr>
          <w:rFonts w:asciiTheme="minorHAnsi" w:hAnsiTheme="minorHAnsi" w:cstheme="minorHAnsi"/>
          <w:sz w:val="22"/>
          <w:szCs w:val="22"/>
        </w:rPr>
        <w:t>Osoby, które złożą dokumenty rekrutacyjne z niewypełnionymi rubrykami lub nie będą kompletne lub nie będą czytelnie podpisane lub zostaną przygotowane w oparciu o niestandardowy formularz lub będą posiadały inne uchybienia formalne zostaną wezwane do ich uzupełnienia lub skorygowania.</w:t>
      </w:r>
    </w:p>
    <w:p w14:paraId="2FAA9FF3" w14:textId="3619D4E7" w:rsidR="00AD2373" w:rsidRPr="007503ED" w:rsidRDefault="00AD2373" w:rsidP="00244D23">
      <w:pPr>
        <w:pStyle w:val="Akapitzlist"/>
        <w:numPr>
          <w:ilvl w:val="0"/>
          <w:numId w:val="38"/>
        </w:numPr>
        <w:jc w:val="both"/>
        <w:rPr>
          <w:rFonts w:asciiTheme="minorHAnsi" w:hAnsiTheme="minorHAnsi" w:cstheme="minorHAnsi"/>
          <w:sz w:val="22"/>
          <w:szCs w:val="22"/>
        </w:rPr>
      </w:pPr>
      <w:r w:rsidRPr="007503ED">
        <w:rPr>
          <w:rFonts w:asciiTheme="minorHAnsi" w:hAnsiTheme="minorHAnsi" w:cstheme="minorHAnsi"/>
          <w:sz w:val="22"/>
          <w:szCs w:val="22"/>
        </w:rPr>
        <w:t xml:space="preserve">Nauczyciel/Uczeń/Uczennica, który/a na dzień ogłoszenia rekrutacji jest już Uczestnikiem Projektu, może zgłosić się na nową formę wsparcia. W tym przypadku zobowiązany jest w ramach prowadzonej rekrutacji złożyć jedynie </w:t>
      </w:r>
      <w:r w:rsidR="008445B4">
        <w:rPr>
          <w:rFonts w:asciiTheme="minorHAnsi" w:hAnsiTheme="minorHAnsi" w:cstheme="minorHAnsi"/>
          <w:sz w:val="22"/>
          <w:szCs w:val="22"/>
        </w:rPr>
        <w:t xml:space="preserve">odpowiednio </w:t>
      </w:r>
      <w:r w:rsidRPr="008445B4">
        <w:rPr>
          <w:rFonts w:asciiTheme="minorHAnsi" w:hAnsiTheme="minorHAnsi" w:cstheme="minorHAnsi"/>
          <w:i/>
          <w:iCs/>
          <w:sz w:val="22"/>
          <w:szCs w:val="22"/>
          <w:u w:val="single"/>
        </w:rPr>
        <w:t xml:space="preserve">załącznik nr </w:t>
      </w:r>
      <w:r w:rsidR="00507A27" w:rsidRPr="008445B4">
        <w:rPr>
          <w:rFonts w:asciiTheme="minorHAnsi" w:hAnsiTheme="minorHAnsi" w:cstheme="minorHAnsi"/>
          <w:i/>
          <w:iCs/>
          <w:sz w:val="22"/>
          <w:szCs w:val="22"/>
          <w:u w:val="single"/>
        </w:rPr>
        <w:t>1</w:t>
      </w:r>
      <w:r w:rsidR="008445B4" w:rsidRPr="008445B4">
        <w:rPr>
          <w:rFonts w:asciiTheme="minorHAnsi" w:hAnsiTheme="minorHAnsi" w:cstheme="minorHAnsi"/>
          <w:i/>
          <w:iCs/>
          <w:sz w:val="22"/>
          <w:szCs w:val="22"/>
          <w:u w:val="single"/>
        </w:rPr>
        <w:t xml:space="preserve"> lub załącznik nr 2 lub załącznik </w:t>
      </w:r>
      <w:r w:rsidR="008445B4" w:rsidRPr="008445B4">
        <w:rPr>
          <w:rFonts w:asciiTheme="minorHAnsi" w:hAnsiTheme="minorHAnsi" w:cstheme="minorHAnsi"/>
          <w:i/>
          <w:iCs/>
          <w:sz w:val="22"/>
          <w:szCs w:val="22"/>
          <w:u w:val="single"/>
        </w:rPr>
        <w:lastRenderedPageBreak/>
        <w:t xml:space="preserve">nr 3 </w:t>
      </w:r>
      <w:r w:rsidR="00BF7EFC">
        <w:rPr>
          <w:rFonts w:asciiTheme="minorHAnsi" w:hAnsiTheme="minorHAnsi" w:cstheme="minorHAnsi"/>
          <w:i/>
          <w:iCs/>
          <w:sz w:val="22"/>
          <w:szCs w:val="22"/>
          <w:u w:val="single"/>
        </w:rPr>
        <w:t>lub załącznik nr 4</w:t>
      </w:r>
      <w:r w:rsidR="00BF7EFC" w:rsidRPr="00BF7EFC">
        <w:rPr>
          <w:rFonts w:asciiTheme="minorHAnsi" w:hAnsiTheme="minorHAnsi" w:cstheme="minorHAnsi"/>
          <w:i/>
          <w:iCs/>
          <w:sz w:val="22"/>
          <w:szCs w:val="22"/>
        </w:rPr>
        <w:t xml:space="preserve"> </w:t>
      </w:r>
      <w:r w:rsidR="00507A27" w:rsidRPr="007503ED">
        <w:rPr>
          <w:rFonts w:asciiTheme="minorHAnsi" w:hAnsiTheme="minorHAnsi" w:cstheme="minorHAnsi"/>
          <w:sz w:val="22"/>
          <w:szCs w:val="22"/>
        </w:rPr>
        <w:t xml:space="preserve">(w przypadku uczniów) </w:t>
      </w:r>
      <w:r w:rsidRPr="007503ED">
        <w:rPr>
          <w:rFonts w:asciiTheme="minorHAnsi" w:hAnsiTheme="minorHAnsi" w:cstheme="minorHAnsi"/>
          <w:sz w:val="22"/>
          <w:szCs w:val="22"/>
        </w:rPr>
        <w:t xml:space="preserve">lub </w:t>
      </w:r>
      <w:r w:rsidR="00507A27" w:rsidRPr="008445B4">
        <w:rPr>
          <w:rFonts w:asciiTheme="minorHAnsi" w:hAnsiTheme="minorHAnsi" w:cstheme="minorHAnsi"/>
          <w:i/>
          <w:iCs/>
          <w:sz w:val="22"/>
          <w:szCs w:val="22"/>
          <w:u w:val="single"/>
        </w:rPr>
        <w:t xml:space="preserve">załącznik nr </w:t>
      </w:r>
      <w:r w:rsidR="004C6087">
        <w:rPr>
          <w:rFonts w:asciiTheme="minorHAnsi" w:hAnsiTheme="minorHAnsi" w:cstheme="minorHAnsi"/>
          <w:i/>
          <w:iCs/>
          <w:sz w:val="22"/>
          <w:szCs w:val="22"/>
          <w:u w:val="single"/>
        </w:rPr>
        <w:t>6</w:t>
      </w:r>
      <w:r w:rsidR="00507A27" w:rsidRPr="007503ED">
        <w:rPr>
          <w:rFonts w:asciiTheme="minorHAnsi" w:hAnsiTheme="minorHAnsi" w:cstheme="minorHAnsi"/>
          <w:sz w:val="22"/>
          <w:szCs w:val="22"/>
        </w:rPr>
        <w:t xml:space="preserve"> (w</w:t>
      </w:r>
      <w:r w:rsidR="00FF7076" w:rsidRPr="007503ED">
        <w:rPr>
          <w:rFonts w:asciiTheme="minorHAnsi" w:hAnsiTheme="minorHAnsi" w:cstheme="minorHAnsi"/>
          <w:sz w:val="22"/>
          <w:szCs w:val="22"/>
        </w:rPr>
        <w:t> </w:t>
      </w:r>
      <w:r w:rsidR="00507A27" w:rsidRPr="007503ED">
        <w:rPr>
          <w:rFonts w:asciiTheme="minorHAnsi" w:hAnsiTheme="minorHAnsi" w:cstheme="minorHAnsi"/>
          <w:sz w:val="22"/>
          <w:szCs w:val="22"/>
        </w:rPr>
        <w:t>przypadku nauczycieli)</w:t>
      </w:r>
      <w:r w:rsidRPr="007503ED">
        <w:rPr>
          <w:rFonts w:asciiTheme="minorHAnsi" w:hAnsiTheme="minorHAnsi" w:cstheme="minorHAnsi"/>
          <w:sz w:val="22"/>
          <w:szCs w:val="22"/>
        </w:rPr>
        <w:t>, tj. Formularz zgłoszeniowy.</w:t>
      </w:r>
    </w:p>
    <w:p w14:paraId="15CFF539" w14:textId="4F5F6F73" w:rsidR="00975A10" w:rsidRPr="006E39CF" w:rsidRDefault="00244D23" w:rsidP="00244D23">
      <w:pPr>
        <w:pStyle w:val="Akapitzlist"/>
        <w:numPr>
          <w:ilvl w:val="0"/>
          <w:numId w:val="38"/>
        </w:numPr>
        <w:jc w:val="both"/>
        <w:rPr>
          <w:rFonts w:asciiTheme="minorHAnsi" w:hAnsiTheme="minorHAnsi" w:cstheme="minorHAnsi"/>
          <w:sz w:val="22"/>
          <w:szCs w:val="22"/>
        </w:rPr>
      </w:pPr>
      <w:r w:rsidRPr="006E39CF">
        <w:rPr>
          <w:rFonts w:asciiTheme="minorHAnsi" w:hAnsiTheme="minorHAnsi" w:cstheme="minorHAnsi"/>
          <w:sz w:val="22"/>
          <w:szCs w:val="22"/>
        </w:rPr>
        <w:t xml:space="preserve">W celu rozpoczęcia udziału osoby w projekcie niezbędne jest podanie przez nią danych osobowych w zakresie wyznaczonym dokumentami programowymi. </w:t>
      </w:r>
      <w:r w:rsidRPr="006E39CF">
        <w:rPr>
          <w:rFonts w:asciiTheme="minorHAnsi" w:hAnsiTheme="minorHAnsi" w:cstheme="minorHAnsi"/>
          <w:b/>
          <w:bCs/>
          <w:sz w:val="22"/>
          <w:szCs w:val="22"/>
        </w:rPr>
        <w:t>Podanie danych jest dobrowolne, aczkolwiek odmowa ich podania jest równoznaczne z brakiem możliwości udzielenia wsparcia w</w:t>
      </w:r>
      <w:r w:rsidR="000E7F93" w:rsidRPr="006E39CF">
        <w:rPr>
          <w:rFonts w:asciiTheme="minorHAnsi" w:hAnsiTheme="minorHAnsi" w:cstheme="minorHAnsi"/>
          <w:b/>
          <w:bCs/>
          <w:sz w:val="22"/>
          <w:szCs w:val="22"/>
        </w:rPr>
        <w:t> </w:t>
      </w:r>
      <w:r w:rsidRPr="006E39CF">
        <w:rPr>
          <w:rFonts w:asciiTheme="minorHAnsi" w:hAnsiTheme="minorHAnsi" w:cstheme="minorHAnsi"/>
          <w:b/>
          <w:bCs/>
          <w:sz w:val="22"/>
          <w:szCs w:val="22"/>
        </w:rPr>
        <w:t>ramach projektu.</w:t>
      </w:r>
      <w:r w:rsidRPr="006E39CF">
        <w:rPr>
          <w:rFonts w:asciiTheme="minorHAnsi" w:hAnsiTheme="minorHAnsi" w:cstheme="minorHAnsi"/>
          <w:sz w:val="22"/>
          <w:szCs w:val="22"/>
        </w:rPr>
        <w:t xml:space="preserve"> Kandydat zakwalifikowany do udziału w projekcie staje się uczestnikiem projektu z chwil</w:t>
      </w:r>
      <w:r w:rsidR="006E2852" w:rsidRPr="006E39CF">
        <w:rPr>
          <w:rFonts w:asciiTheme="minorHAnsi" w:hAnsiTheme="minorHAnsi" w:cstheme="minorHAnsi"/>
          <w:sz w:val="22"/>
          <w:szCs w:val="22"/>
        </w:rPr>
        <w:t>ą</w:t>
      </w:r>
      <w:r w:rsidRPr="006E39CF">
        <w:rPr>
          <w:rFonts w:asciiTheme="minorHAnsi" w:hAnsiTheme="minorHAnsi" w:cstheme="minorHAnsi"/>
          <w:sz w:val="22"/>
          <w:szCs w:val="22"/>
        </w:rPr>
        <w:t xml:space="preserve"> rozpoczęcia udziału w pierwszej formie wsparcia w projekcie, pod warunkiem podania niezbędnych danych i dostarczenia </w:t>
      </w:r>
      <w:r w:rsidR="007503ED" w:rsidRPr="006E39CF">
        <w:rPr>
          <w:rFonts w:asciiTheme="minorHAnsi" w:hAnsiTheme="minorHAnsi" w:cstheme="minorHAnsi"/>
          <w:sz w:val="22"/>
          <w:szCs w:val="22"/>
        </w:rPr>
        <w:t>dokumentów – w tym dniu jest zobowiązany złożyć kompletnie wypełnion</w:t>
      </w:r>
      <w:r w:rsidR="00911898" w:rsidRPr="006E39CF">
        <w:rPr>
          <w:rFonts w:asciiTheme="minorHAnsi" w:hAnsiTheme="minorHAnsi" w:cstheme="minorHAnsi"/>
          <w:sz w:val="22"/>
          <w:szCs w:val="22"/>
        </w:rPr>
        <w:t>ą</w:t>
      </w:r>
      <w:r w:rsidR="007503ED" w:rsidRPr="006E39CF">
        <w:rPr>
          <w:rFonts w:asciiTheme="minorHAnsi" w:hAnsiTheme="minorHAnsi" w:cstheme="minorHAnsi"/>
          <w:sz w:val="22"/>
          <w:szCs w:val="22"/>
        </w:rPr>
        <w:t xml:space="preserve"> i podpisaną niezbędna dokumentacje: </w:t>
      </w:r>
      <w:r w:rsidR="00D87603" w:rsidRPr="006E39CF">
        <w:rPr>
          <w:rFonts w:asciiTheme="minorHAnsi" w:hAnsiTheme="minorHAnsi" w:cstheme="minorHAnsi"/>
          <w:sz w:val="22"/>
          <w:szCs w:val="22"/>
        </w:rPr>
        <w:t xml:space="preserve">formularz danych Uczestnika Projektu. </w:t>
      </w:r>
    </w:p>
    <w:p w14:paraId="026EA533" w14:textId="74C62C57" w:rsidR="00244D23" w:rsidRPr="00236A7F" w:rsidRDefault="00244D23" w:rsidP="00244D23">
      <w:pPr>
        <w:pStyle w:val="Akapitzlist"/>
        <w:numPr>
          <w:ilvl w:val="0"/>
          <w:numId w:val="38"/>
        </w:numPr>
        <w:jc w:val="both"/>
        <w:rPr>
          <w:rFonts w:asciiTheme="minorHAnsi" w:hAnsiTheme="minorHAnsi" w:cstheme="minorHAnsi"/>
          <w:sz w:val="22"/>
          <w:szCs w:val="22"/>
        </w:rPr>
      </w:pPr>
      <w:r w:rsidRPr="002F75DD">
        <w:rPr>
          <w:rFonts w:asciiTheme="minorHAnsi" w:hAnsiTheme="minorHAnsi" w:cstheme="minorHAnsi"/>
          <w:sz w:val="22"/>
          <w:szCs w:val="22"/>
        </w:rPr>
        <w:t>Na etapie weryfikacji formalnej zostaną odrzucone wnioski osób, które nie spełniają warunków określonych w § 4</w:t>
      </w:r>
      <w:r w:rsidR="00D87603">
        <w:rPr>
          <w:rFonts w:asciiTheme="minorHAnsi" w:hAnsiTheme="minorHAnsi" w:cstheme="minorHAnsi"/>
          <w:sz w:val="22"/>
          <w:szCs w:val="22"/>
        </w:rPr>
        <w:t xml:space="preserve"> – </w:t>
      </w:r>
      <w:r w:rsidR="00D87603" w:rsidRPr="00D87603">
        <w:rPr>
          <w:rFonts w:asciiTheme="minorHAnsi" w:hAnsiTheme="minorHAnsi" w:cstheme="minorHAnsi"/>
          <w:sz w:val="22"/>
          <w:szCs w:val="22"/>
        </w:rPr>
        <w:t>§</w:t>
      </w:r>
      <w:r w:rsidRPr="002F75DD">
        <w:rPr>
          <w:rFonts w:asciiTheme="minorHAnsi" w:hAnsiTheme="minorHAnsi" w:cstheme="minorHAnsi"/>
          <w:sz w:val="22"/>
          <w:szCs w:val="22"/>
        </w:rPr>
        <w:t xml:space="preserve">5 niniejszego regulaminu </w:t>
      </w:r>
      <w:r w:rsidRPr="00236A7F">
        <w:rPr>
          <w:rFonts w:asciiTheme="minorHAnsi" w:hAnsiTheme="minorHAnsi" w:cstheme="minorHAnsi"/>
          <w:sz w:val="22"/>
          <w:szCs w:val="22"/>
        </w:rPr>
        <w:t>oraz określone w ust. 1</w:t>
      </w:r>
      <w:r w:rsidR="00236A7F" w:rsidRPr="00236A7F">
        <w:rPr>
          <w:rFonts w:asciiTheme="minorHAnsi" w:hAnsiTheme="minorHAnsi" w:cstheme="minorHAnsi"/>
          <w:sz w:val="22"/>
          <w:szCs w:val="22"/>
        </w:rPr>
        <w:t>0</w:t>
      </w:r>
      <w:r w:rsidRPr="00236A7F">
        <w:rPr>
          <w:rFonts w:asciiTheme="minorHAnsi" w:hAnsiTheme="minorHAnsi" w:cstheme="minorHAnsi"/>
          <w:sz w:val="22"/>
          <w:szCs w:val="22"/>
        </w:rPr>
        <w:t xml:space="preserve"> niniejszego paragrafu.</w:t>
      </w:r>
    </w:p>
    <w:p w14:paraId="3E07C3AF" w14:textId="5286919C" w:rsidR="00244D23" w:rsidRPr="002F75DD" w:rsidRDefault="00244D23" w:rsidP="00244D23">
      <w:pPr>
        <w:pStyle w:val="Akapitzlist"/>
        <w:numPr>
          <w:ilvl w:val="0"/>
          <w:numId w:val="38"/>
        </w:numPr>
        <w:jc w:val="both"/>
        <w:rPr>
          <w:rFonts w:asciiTheme="minorHAnsi" w:hAnsiTheme="minorHAnsi" w:cstheme="minorHAnsi"/>
          <w:sz w:val="22"/>
          <w:szCs w:val="22"/>
        </w:rPr>
      </w:pPr>
      <w:r w:rsidRPr="002F75DD">
        <w:rPr>
          <w:rFonts w:asciiTheme="minorHAnsi" w:hAnsiTheme="minorHAnsi" w:cstheme="minorHAnsi"/>
          <w:sz w:val="22"/>
          <w:szCs w:val="22"/>
        </w:rPr>
        <w:t xml:space="preserve">Złożenie </w:t>
      </w:r>
      <w:r w:rsidR="002F75DD" w:rsidRPr="002F75DD">
        <w:rPr>
          <w:rFonts w:asciiTheme="minorHAnsi" w:hAnsiTheme="minorHAnsi" w:cstheme="minorHAnsi"/>
          <w:sz w:val="22"/>
          <w:szCs w:val="22"/>
        </w:rPr>
        <w:t xml:space="preserve">Formularza danych uczestnika oraz Formularza zgłoszeniowego </w:t>
      </w:r>
      <w:r w:rsidRPr="002F75DD">
        <w:rPr>
          <w:rFonts w:asciiTheme="minorHAnsi" w:hAnsiTheme="minorHAnsi" w:cstheme="minorHAnsi"/>
          <w:sz w:val="22"/>
          <w:szCs w:val="22"/>
        </w:rPr>
        <w:t>jest równoznaczne z</w:t>
      </w:r>
      <w:r w:rsidR="000E7F93" w:rsidRPr="002F75DD">
        <w:rPr>
          <w:rFonts w:asciiTheme="minorHAnsi" w:hAnsiTheme="minorHAnsi" w:cstheme="minorHAnsi"/>
          <w:sz w:val="22"/>
          <w:szCs w:val="22"/>
        </w:rPr>
        <w:t> </w:t>
      </w:r>
      <w:r w:rsidRPr="002F75DD">
        <w:rPr>
          <w:rFonts w:asciiTheme="minorHAnsi" w:hAnsiTheme="minorHAnsi" w:cstheme="minorHAnsi"/>
          <w:sz w:val="22"/>
          <w:szCs w:val="22"/>
        </w:rPr>
        <w:t>zaakceptowaniem zapisów Regulaminu i zobowiązaniem do ich przestrzegania.</w:t>
      </w:r>
    </w:p>
    <w:p w14:paraId="3DDD5A39" w14:textId="46C3B7FC" w:rsidR="00E039F2" w:rsidRDefault="00E039F2" w:rsidP="00244D23">
      <w:pPr>
        <w:pStyle w:val="Akapitzlist"/>
        <w:numPr>
          <w:ilvl w:val="0"/>
          <w:numId w:val="38"/>
        </w:numPr>
        <w:jc w:val="both"/>
        <w:rPr>
          <w:rFonts w:asciiTheme="minorHAnsi" w:hAnsiTheme="minorHAnsi" w:cstheme="minorHAnsi"/>
          <w:sz w:val="22"/>
          <w:szCs w:val="22"/>
        </w:rPr>
      </w:pPr>
      <w:r w:rsidRPr="002F75DD">
        <w:rPr>
          <w:rFonts w:asciiTheme="minorHAnsi" w:hAnsiTheme="minorHAnsi" w:cstheme="minorHAnsi"/>
          <w:sz w:val="22"/>
          <w:szCs w:val="22"/>
        </w:rPr>
        <w:t xml:space="preserve">Na podstawie złożonych w terminie Formularzy zgłoszeniowych zostanie dokonany wybór Uczestników na poszczególne formy wsparcia zaplanowane w projekcie. </w:t>
      </w:r>
      <w:r w:rsidR="009962B7">
        <w:rPr>
          <w:rFonts w:asciiTheme="minorHAnsi" w:hAnsiTheme="minorHAnsi" w:cstheme="minorHAnsi"/>
          <w:sz w:val="22"/>
          <w:szCs w:val="22"/>
        </w:rPr>
        <w:t xml:space="preserve">Osoba </w:t>
      </w:r>
      <w:r w:rsidR="00563AFA">
        <w:rPr>
          <w:rFonts w:asciiTheme="minorHAnsi" w:hAnsiTheme="minorHAnsi" w:cstheme="minorHAnsi"/>
          <w:sz w:val="22"/>
          <w:szCs w:val="22"/>
        </w:rPr>
        <w:t>wyznaczona do</w:t>
      </w:r>
      <w:r w:rsidR="009962B7">
        <w:rPr>
          <w:rFonts w:asciiTheme="minorHAnsi" w:hAnsiTheme="minorHAnsi" w:cstheme="minorHAnsi"/>
          <w:sz w:val="22"/>
          <w:szCs w:val="22"/>
        </w:rPr>
        <w:t xml:space="preserve"> rekrutacji </w:t>
      </w:r>
      <w:r w:rsidRPr="00E039F2">
        <w:rPr>
          <w:rFonts w:asciiTheme="minorHAnsi" w:hAnsiTheme="minorHAnsi" w:cstheme="minorHAnsi"/>
          <w:sz w:val="22"/>
          <w:szCs w:val="22"/>
        </w:rPr>
        <w:t xml:space="preserve"> przedstawi Komisji rekrutacyjnej tabelaryczne zestawienia z</w:t>
      </w:r>
      <w:r w:rsidR="00F41D89">
        <w:rPr>
          <w:rFonts w:asciiTheme="minorHAnsi" w:hAnsiTheme="minorHAnsi" w:cstheme="minorHAnsi"/>
          <w:sz w:val="22"/>
          <w:szCs w:val="22"/>
        </w:rPr>
        <w:t> </w:t>
      </w:r>
      <w:r w:rsidRPr="00E039F2">
        <w:rPr>
          <w:rFonts w:asciiTheme="minorHAnsi" w:hAnsiTheme="minorHAnsi" w:cstheme="minorHAnsi"/>
          <w:sz w:val="22"/>
          <w:szCs w:val="22"/>
        </w:rPr>
        <w:t>przeprowadzonej rekrutacji zawierające podstawowe informacje dot. m.in. nr zgłoszenia, punktację za poszczególne kryteria.</w:t>
      </w:r>
    </w:p>
    <w:p w14:paraId="0C948758" w14:textId="29FE1785" w:rsidR="00854D62" w:rsidRDefault="00854D62" w:rsidP="00244D23">
      <w:pPr>
        <w:pStyle w:val="Akapitzlist"/>
        <w:numPr>
          <w:ilvl w:val="0"/>
          <w:numId w:val="38"/>
        </w:numPr>
        <w:jc w:val="both"/>
        <w:rPr>
          <w:rFonts w:asciiTheme="minorHAnsi" w:hAnsiTheme="minorHAnsi" w:cstheme="minorHAnsi"/>
          <w:sz w:val="22"/>
          <w:szCs w:val="22"/>
        </w:rPr>
      </w:pPr>
      <w:r w:rsidRPr="00854D62">
        <w:rPr>
          <w:rFonts w:asciiTheme="minorHAnsi" w:hAnsiTheme="minorHAnsi" w:cstheme="minorHAnsi"/>
          <w:sz w:val="22"/>
          <w:szCs w:val="22"/>
        </w:rPr>
        <w:t xml:space="preserve">O zakwalifikowaniu uczniów na daną formę wsparcia w każdej ze szkół decyduje </w:t>
      </w:r>
      <w:r w:rsidR="00AB25AE">
        <w:rPr>
          <w:rFonts w:asciiTheme="minorHAnsi" w:hAnsiTheme="minorHAnsi" w:cstheme="minorHAnsi"/>
          <w:sz w:val="22"/>
          <w:szCs w:val="22"/>
        </w:rPr>
        <w:t>komisja</w:t>
      </w:r>
      <w:r w:rsidRPr="00854D62">
        <w:rPr>
          <w:rFonts w:asciiTheme="minorHAnsi" w:hAnsiTheme="minorHAnsi" w:cstheme="minorHAnsi"/>
          <w:sz w:val="22"/>
          <w:szCs w:val="22"/>
        </w:rPr>
        <w:t xml:space="preserve"> rekrutacyjn</w:t>
      </w:r>
      <w:r w:rsidR="00AB25AE">
        <w:rPr>
          <w:rFonts w:asciiTheme="minorHAnsi" w:hAnsiTheme="minorHAnsi" w:cstheme="minorHAnsi"/>
          <w:sz w:val="22"/>
          <w:szCs w:val="22"/>
        </w:rPr>
        <w:t>a</w:t>
      </w:r>
      <w:r w:rsidRPr="00854D62">
        <w:rPr>
          <w:rFonts w:asciiTheme="minorHAnsi" w:hAnsiTheme="minorHAnsi" w:cstheme="minorHAnsi"/>
          <w:sz w:val="22"/>
          <w:szCs w:val="22"/>
        </w:rPr>
        <w:t xml:space="preserve"> powołany przez Starostę, k na podstawie zgłoszeń oraz kryteriów określonych w</w:t>
      </w:r>
      <w:r w:rsidR="00F41D89">
        <w:rPr>
          <w:rFonts w:asciiTheme="minorHAnsi" w:hAnsiTheme="minorHAnsi" w:cstheme="minorHAnsi"/>
          <w:sz w:val="22"/>
          <w:szCs w:val="22"/>
        </w:rPr>
        <w:t> </w:t>
      </w:r>
      <w:r w:rsidRPr="00854D62">
        <w:rPr>
          <w:rFonts w:asciiTheme="minorHAnsi" w:hAnsiTheme="minorHAnsi" w:cstheme="minorHAnsi"/>
          <w:sz w:val="22"/>
          <w:szCs w:val="22"/>
        </w:rPr>
        <w:t>niniejszym regulaminie zakwalifikują uczniów/uczennice/nauczyciela na formy wsparcia zaplanowane w projekcie.</w:t>
      </w:r>
    </w:p>
    <w:p w14:paraId="4F8325EE" w14:textId="2CD1FD58" w:rsidR="00854D62" w:rsidRDefault="00854D62" w:rsidP="00244D23">
      <w:pPr>
        <w:pStyle w:val="Akapitzlist"/>
        <w:numPr>
          <w:ilvl w:val="0"/>
          <w:numId w:val="38"/>
        </w:numPr>
        <w:jc w:val="both"/>
        <w:rPr>
          <w:rFonts w:asciiTheme="minorHAnsi" w:hAnsiTheme="minorHAnsi" w:cstheme="minorHAnsi"/>
          <w:sz w:val="22"/>
          <w:szCs w:val="22"/>
        </w:rPr>
      </w:pPr>
      <w:r w:rsidRPr="00854D62">
        <w:rPr>
          <w:rFonts w:asciiTheme="minorHAnsi" w:hAnsiTheme="minorHAnsi" w:cstheme="minorHAnsi"/>
          <w:sz w:val="22"/>
          <w:szCs w:val="22"/>
        </w:rPr>
        <w:t>Z posiedzenia Komisji rekrutacyjnej sporządzany jest protokół.</w:t>
      </w:r>
    </w:p>
    <w:p w14:paraId="0EF0E6E6" w14:textId="4F2F15F4" w:rsidR="00854D62" w:rsidRDefault="00854D62" w:rsidP="00244D23">
      <w:pPr>
        <w:pStyle w:val="Akapitzlist"/>
        <w:numPr>
          <w:ilvl w:val="0"/>
          <w:numId w:val="38"/>
        </w:numPr>
        <w:jc w:val="both"/>
        <w:rPr>
          <w:rFonts w:asciiTheme="minorHAnsi" w:hAnsiTheme="minorHAnsi" w:cstheme="minorHAnsi"/>
          <w:sz w:val="22"/>
          <w:szCs w:val="22"/>
        </w:rPr>
      </w:pPr>
      <w:r w:rsidRPr="00854D62">
        <w:rPr>
          <w:rFonts w:asciiTheme="minorHAnsi" w:hAnsiTheme="minorHAnsi" w:cstheme="minorHAnsi"/>
          <w:sz w:val="22"/>
          <w:szCs w:val="22"/>
        </w:rPr>
        <w:t>Gdy liczba chętnych do uczestniczenia w danej formie wsparcia, będzie większa niż zaplanowana liczba miejsc, powstanie lista rezerwowa, która będzie uzupełniana w czasie trwania projektu. Osoby znajdujące się na liście rezerwowej, mogą zostać włączone do projektu w wyniku rezygnacji/skreślenia zakwalifikowanego Uczestnika z listy podstawnej.</w:t>
      </w:r>
    </w:p>
    <w:p w14:paraId="5C6A1C30" w14:textId="42E5BFB9" w:rsidR="00854D62" w:rsidRDefault="009962B7" w:rsidP="00244D23">
      <w:pPr>
        <w:pStyle w:val="Akapitzlist"/>
        <w:numPr>
          <w:ilvl w:val="0"/>
          <w:numId w:val="38"/>
        </w:numPr>
        <w:jc w:val="both"/>
        <w:rPr>
          <w:rFonts w:asciiTheme="minorHAnsi" w:hAnsiTheme="minorHAnsi" w:cstheme="minorHAnsi"/>
          <w:sz w:val="22"/>
          <w:szCs w:val="22"/>
        </w:rPr>
      </w:pPr>
      <w:r>
        <w:rPr>
          <w:rFonts w:asciiTheme="minorHAnsi" w:hAnsiTheme="minorHAnsi" w:cstheme="minorHAnsi"/>
          <w:sz w:val="22"/>
          <w:szCs w:val="22"/>
        </w:rPr>
        <w:t>Osoba wyznaczona d</w:t>
      </w:r>
      <w:r w:rsidR="00B644B8">
        <w:rPr>
          <w:rFonts w:asciiTheme="minorHAnsi" w:hAnsiTheme="minorHAnsi" w:cstheme="minorHAnsi"/>
          <w:sz w:val="22"/>
          <w:szCs w:val="22"/>
        </w:rPr>
        <w:t xml:space="preserve">o </w:t>
      </w:r>
      <w:r>
        <w:rPr>
          <w:rFonts w:asciiTheme="minorHAnsi" w:hAnsiTheme="minorHAnsi" w:cstheme="minorHAnsi"/>
          <w:sz w:val="22"/>
          <w:szCs w:val="22"/>
        </w:rPr>
        <w:t>rekrutacji</w:t>
      </w:r>
      <w:r w:rsidR="00854D62" w:rsidRPr="00854D62">
        <w:rPr>
          <w:rFonts w:asciiTheme="minorHAnsi" w:hAnsiTheme="minorHAnsi" w:cstheme="minorHAnsi"/>
          <w:sz w:val="22"/>
          <w:szCs w:val="22"/>
        </w:rPr>
        <w:t xml:space="preserve"> sporządzi listy podstawowe uczestników oraz listy rezerwowe, odpowiednio dla każdego rodzaju zajęć dla uczniów/uczennic danej szkoły. Listy osób kwalifikujących się do uczestnictwa w projekcie – podstawowe i rezerwowe – </w:t>
      </w:r>
      <w:r w:rsidR="00E8546F" w:rsidRPr="00E8546F">
        <w:rPr>
          <w:rFonts w:asciiTheme="minorHAnsi" w:hAnsiTheme="minorHAnsi" w:cstheme="minorHAnsi"/>
          <w:sz w:val="22"/>
          <w:szCs w:val="22"/>
        </w:rPr>
        <w:t>Osoba wyznaczona do rekrutacji</w:t>
      </w:r>
      <w:r w:rsidR="00854D62" w:rsidRPr="00854D62">
        <w:rPr>
          <w:rFonts w:asciiTheme="minorHAnsi" w:hAnsiTheme="minorHAnsi" w:cstheme="minorHAnsi"/>
          <w:sz w:val="22"/>
          <w:szCs w:val="22"/>
        </w:rPr>
        <w:t xml:space="preserve"> przekazuje Dyrektorowi szkoły. Tak zaakceptowane listy uczestników są ostateczne i będą dostępne u Dyrektora szkoły. Wszyscy zakwalifikowani uczniowie zostaną powiadomieni przez </w:t>
      </w:r>
      <w:r w:rsidR="005E3445" w:rsidRPr="005E3445">
        <w:rPr>
          <w:rFonts w:asciiTheme="minorHAnsi" w:hAnsiTheme="minorHAnsi" w:cstheme="minorHAnsi"/>
          <w:sz w:val="22"/>
          <w:szCs w:val="22"/>
        </w:rPr>
        <w:t>Osob</w:t>
      </w:r>
      <w:r w:rsidR="005E3445">
        <w:rPr>
          <w:rFonts w:asciiTheme="minorHAnsi" w:hAnsiTheme="minorHAnsi" w:cstheme="minorHAnsi"/>
          <w:sz w:val="22"/>
          <w:szCs w:val="22"/>
        </w:rPr>
        <w:t>ę</w:t>
      </w:r>
      <w:r w:rsidR="005E3445" w:rsidRPr="005E3445">
        <w:rPr>
          <w:rFonts w:asciiTheme="minorHAnsi" w:hAnsiTheme="minorHAnsi" w:cstheme="minorHAnsi"/>
          <w:sz w:val="22"/>
          <w:szCs w:val="22"/>
        </w:rPr>
        <w:t xml:space="preserve"> wyznaczona do rekrutacji</w:t>
      </w:r>
      <w:r w:rsidR="00E31198">
        <w:rPr>
          <w:rFonts w:asciiTheme="minorHAnsi" w:hAnsiTheme="minorHAnsi" w:cstheme="minorHAnsi"/>
          <w:sz w:val="22"/>
          <w:szCs w:val="22"/>
        </w:rPr>
        <w:t xml:space="preserve">. </w:t>
      </w:r>
    </w:p>
    <w:p w14:paraId="2E2F3006" w14:textId="294505AC" w:rsidR="00025A3C" w:rsidRPr="0040221E" w:rsidRDefault="00854D62" w:rsidP="00025A3C">
      <w:pPr>
        <w:pStyle w:val="Akapitzlist"/>
        <w:numPr>
          <w:ilvl w:val="0"/>
          <w:numId w:val="38"/>
        </w:numPr>
        <w:jc w:val="both"/>
        <w:rPr>
          <w:rFonts w:asciiTheme="minorHAnsi" w:hAnsiTheme="minorHAnsi" w:cstheme="minorHAnsi"/>
          <w:sz w:val="22"/>
          <w:szCs w:val="22"/>
        </w:rPr>
      </w:pPr>
      <w:r w:rsidRPr="00854D62">
        <w:rPr>
          <w:rFonts w:asciiTheme="minorHAnsi" w:hAnsiTheme="minorHAnsi" w:cstheme="minorHAnsi"/>
          <w:sz w:val="22"/>
          <w:szCs w:val="22"/>
        </w:rPr>
        <w:t>Starosta na wniosek Koordynatora Projektu i Dyrektora szkoły objętej wsparciem, może podjąć decyzję o dodaniu innej formy wsparcia, mając na uwadze cele projektu i zainteresowanie Uczestników – z zastrzeżeniem, że zgodę na ww. dodatkową formę wsparcia wyrazi Instytucja Zarządzająca programem regionalnym FEP 2021-2027.</w:t>
      </w:r>
    </w:p>
    <w:p w14:paraId="4090CE24" w14:textId="6901F78E" w:rsidR="00A727C2" w:rsidRPr="00DA7777" w:rsidRDefault="00A727C2" w:rsidP="00A727C2">
      <w:pPr>
        <w:pStyle w:val="Nagwek1"/>
        <w:jc w:val="center"/>
        <w:rPr>
          <w:rFonts w:asciiTheme="minorHAnsi" w:eastAsia="Times New Roman" w:hAnsiTheme="minorHAnsi" w:cstheme="minorHAnsi"/>
          <w:b/>
          <w:bCs/>
          <w:color w:val="auto"/>
          <w:sz w:val="22"/>
          <w:szCs w:val="22"/>
        </w:rPr>
      </w:pPr>
      <w:bookmarkStart w:id="10" w:name="_Toc189644849"/>
      <w:r w:rsidRPr="00DA7777">
        <w:rPr>
          <w:rFonts w:asciiTheme="minorHAnsi" w:eastAsia="Times New Roman" w:hAnsiTheme="minorHAnsi" w:cstheme="minorHAnsi"/>
          <w:b/>
          <w:bCs/>
          <w:color w:val="auto"/>
          <w:sz w:val="22"/>
          <w:szCs w:val="22"/>
        </w:rPr>
        <w:t>§8</w:t>
      </w:r>
      <w:r w:rsidRPr="00DA7777">
        <w:rPr>
          <w:rFonts w:asciiTheme="minorHAnsi" w:eastAsia="Times New Roman" w:hAnsiTheme="minorHAnsi" w:cstheme="minorHAnsi"/>
          <w:b/>
          <w:bCs/>
          <w:color w:val="auto"/>
          <w:sz w:val="22"/>
          <w:szCs w:val="22"/>
        </w:rPr>
        <w:br/>
      </w:r>
      <w:r w:rsidRPr="00DA7777">
        <w:rPr>
          <w:rFonts w:asciiTheme="minorHAnsi" w:hAnsiTheme="minorHAnsi" w:cstheme="minorHAnsi"/>
          <w:b/>
          <w:bCs/>
          <w:color w:val="auto"/>
          <w:sz w:val="22"/>
          <w:szCs w:val="22"/>
        </w:rPr>
        <w:t xml:space="preserve">ZASADY REALIZACJI </w:t>
      </w:r>
      <w:r w:rsidR="00E97557" w:rsidRPr="00DA7777">
        <w:rPr>
          <w:rFonts w:asciiTheme="minorHAnsi" w:hAnsiTheme="minorHAnsi" w:cstheme="minorHAnsi"/>
          <w:b/>
          <w:bCs/>
          <w:color w:val="auto"/>
          <w:sz w:val="22"/>
          <w:szCs w:val="22"/>
        </w:rPr>
        <w:t>DORADZTWA ZAWODOWEGO</w:t>
      </w:r>
      <w:r w:rsidR="0006258A" w:rsidRPr="00DA7777">
        <w:rPr>
          <w:rFonts w:asciiTheme="minorHAnsi" w:hAnsiTheme="minorHAnsi" w:cstheme="minorHAnsi"/>
          <w:b/>
          <w:bCs/>
          <w:color w:val="auto"/>
          <w:sz w:val="22"/>
          <w:szCs w:val="22"/>
        </w:rPr>
        <w:t xml:space="preserve"> DLA UCZNIÓW</w:t>
      </w:r>
      <w:bookmarkEnd w:id="10"/>
    </w:p>
    <w:p w14:paraId="36D91F98" w14:textId="3C5E6505" w:rsidR="007705D4" w:rsidRPr="007705D4" w:rsidRDefault="008D63DA" w:rsidP="007705D4">
      <w:pPr>
        <w:pStyle w:val="Akapitzlist"/>
        <w:numPr>
          <w:ilvl w:val="0"/>
          <w:numId w:val="25"/>
        </w:numPr>
        <w:spacing w:line="240" w:lineRule="auto"/>
        <w:jc w:val="both"/>
        <w:rPr>
          <w:rFonts w:asciiTheme="minorHAnsi" w:hAnsiTheme="minorHAnsi" w:cstheme="minorHAnsi"/>
          <w:sz w:val="22"/>
          <w:szCs w:val="22"/>
        </w:rPr>
      </w:pPr>
      <w:r w:rsidRPr="00DA7777">
        <w:rPr>
          <w:rFonts w:asciiTheme="minorHAnsi" w:hAnsiTheme="minorHAnsi" w:cstheme="minorHAnsi"/>
          <w:sz w:val="22"/>
          <w:szCs w:val="22"/>
        </w:rPr>
        <w:t xml:space="preserve">Doradztwo zawodowe </w:t>
      </w:r>
      <w:r w:rsidR="00C71685" w:rsidRPr="00DA7777">
        <w:rPr>
          <w:rFonts w:asciiTheme="minorHAnsi" w:hAnsiTheme="minorHAnsi" w:cstheme="minorHAnsi"/>
          <w:sz w:val="22"/>
          <w:szCs w:val="22"/>
        </w:rPr>
        <w:t xml:space="preserve">zaplanowane w ramach projektu ma na celu promowanie kierunków kształcenia zawodowego oferowanego przez szkoły ponadpodstawowe w powiecie lęborskim (kampanie, współorganizacja targów edukacyjnych, wspieranie działań szkół mających na celu optymalny rozwój edukacyjny i zawodowy ucznia, pomoc nauczycielom w realizacji tematów </w:t>
      </w:r>
      <w:r w:rsidR="00C71685" w:rsidRPr="00DA7777">
        <w:rPr>
          <w:rFonts w:asciiTheme="minorHAnsi" w:hAnsiTheme="minorHAnsi" w:cstheme="minorHAnsi"/>
          <w:sz w:val="22"/>
          <w:szCs w:val="22"/>
        </w:rPr>
        <w:lastRenderedPageBreak/>
        <w:t>związanych w wyborem zawodu/realizacji ścieżki zawodowej)</w:t>
      </w:r>
      <w:r w:rsidR="00025A3C">
        <w:rPr>
          <w:rFonts w:asciiTheme="minorHAnsi" w:hAnsiTheme="minorHAnsi" w:cstheme="minorHAnsi"/>
          <w:sz w:val="22"/>
          <w:szCs w:val="22"/>
        </w:rPr>
        <w:t xml:space="preserve"> z uwzględnieniem</w:t>
      </w:r>
      <w:r w:rsidR="00025A3C" w:rsidRPr="00025A3C">
        <w:t xml:space="preserve"> </w:t>
      </w:r>
      <w:r w:rsidR="00025A3C" w:rsidRPr="00025A3C">
        <w:rPr>
          <w:rFonts w:asciiTheme="minorHAnsi" w:hAnsiTheme="minorHAnsi" w:cstheme="minorHAnsi"/>
          <w:sz w:val="22"/>
          <w:szCs w:val="22"/>
        </w:rPr>
        <w:t xml:space="preserve">działań mających na celu zwiększenie zainteresowania obszarem STEM wśród </w:t>
      </w:r>
      <w:r w:rsidR="00025A3C">
        <w:rPr>
          <w:rFonts w:asciiTheme="minorHAnsi" w:hAnsiTheme="minorHAnsi" w:cstheme="minorHAnsi"/>
          <w:sz w:val="22"/>
          <w:szCs w:val="22"/>
        </w:rPr>
        <w:t>uczniów</w:t>
      </w:r>
      <w:r w:rsidR="00025A3C" w:rsidRPr="00025A3C">
        <w:rPr>
          <w:rFonts w:asciiTheme="minorHAnsi" w:hAnsiTheme="minorHAnsi" w:cstheme="minorHAnsi"/>
          <w:sz w:val="22"/>
          <w:szCs w:val="22"/>
        </w:rPr>
        <w:t xml:space="preserve"> i zwiększenia w nim aktywności </w:t>
      </w:r>
      <w:r w:rsidR="00025A3C">
        <w:rPr>
          <w:rFonts w:asciiTheme="minorHAnsi" w:hAnsiTheme="minorHAnsi" w:cstheme="minorHAnsi"/>
          <w:sz w:val="22"/>
          <w:szCs w:val="22"/>
        </w:rPr>
        <w:t>dziewcząt.</w:t>
      </w:r>
    </w:p>
    <w:p w14:paraId="393D6122" w14:textId="77777777" w:rsidR="00BF09B5" w:rsidRPr="00DA7777" w:rsidRDefault="00C71685" w:rsidP="008D63DA">
      <w:pPr>
        <w:pStyle w:val="Akapitzlist"/>
        <w:numPr>
          <w:ilvl w:val="0"/>
          <w:numId w:val="25"/>
        </w:numPr>
        <w:spacing w:line="240" w:lineRule="auto"/>
        <w:jc w:val="both"/>
        <w:rPr>
          <w:rFonts w:asciiTheme="minorHAnsi" w:hAnsiTheme="minorHAnsi" w:cstheme="minorHAnsi"/>
          <w:sz w:val="22"/>
          <w:szCs w:val="22"/>
        </w:rPr>
      </w:pPr>
      <w:r w:rsidRPr="00DA7777">
        <w:rPr>
          <w:rFonts w:asciiTheme="minorHAnsi" w:hAnsiTheme="minorHAnsi" w:cstheme="minorHAnsi"/>
          <w:sz w:val="22"/>
          <w:szCs w:val="22"/>
        </w:rPr>
        <w:t>Doradztwem zawodowym objęci zostaną uczniowie korzystający z form wsparcia przewidzianych w projekcie, jak również uczniowie szkół podstawowych mieszczących się na obszarze powiatu lęborskiego.</w:t>
      </w:r>
    </w:p>
    <w:p w14:paraId="273D1353" w14:textId="6D948A11" w:rsidR="00C71685" w:rsidRPr="00DA7777" w:rsidRDefault="00130728" w:rsidP="008D63DA">
      <w:pPr>
        <w:pStyle w:val="Akapitzlist"/>
        <w:numPr>
          <w:ilvl w:val="0"/>
          <w:numId w:val="25"/>
        </w:numPr>
        <w:spacing w:line="240" w:lineRule="auto"/>
        <w:jc w:val="both"/>
        <w:rPr>
          <w:rFonts w:asciiTheme="minorHAnsi" w:hAnsiTheme="minorHAnsi" w:cstheme="minorHAnsi"/>
          <w:sz w:val="22"/>
          <w:szCs w:val="22"/>
        </w:rPr>
      </w:pPr>
      <w:r w:rsidRPr="00DA7777">
        <w:rPr>
          <w:rFonts w:asciiTheme="minorHAnsi" w:hAnsiTheme="minorHAnsi" w:cstheme="minorHAnsi"/>
          <w:sz w:val="22"/>
          <w:szCs w:val="22"/>
        </w:rPr>
        <w:t>Obowiązkiem skorzystania z doradztwa zawodowego są objęci uczniowie/uczennice skierowane na staż uczniowski</w:t>
      </w:r>
      <w:r w:rsidR="00BF09B5" w:rsidRPr="00DA7777">
        <w:rPr>
          <w:rFonts w:asciiTheme="minorHAnsi" w:hAnsiTheme="minorHAnsi" w:cstheme="minorHAnsi"/>
          <w:sz w:val="22"/>
          <w:szCs w:val="22"/>
        </w:rPr>
        <w:t xml:space="preserve"> – nie jest wymagane przeprowadzenie rekrutacji.</w:t>
      </w:r>
    </w:p>
    <w:p w14:paraId="1848B6E7" w14:textId="6641C9DC" w:rsidR="00C71685" w:rsidRPr="00DA7777" w:rsidRDefault="00C71685" w:rsidP="008D63DA">
      <w:pPr>
        <w:pStyle w:val="Akapitzlist"/>
        <w:numPr>
          <w:ilvl w:val="0"/>
          <w:numId w:val="25"/>
        </w:numPr>
        <w:spacing w:line="240" w:lineRule="auto"/>
        <w:jc w:val="both"/>
        <w:rPr>
          <w:rFonts w:asciiTheme="minorHAnsi" w:hAnsiTheme="minorHAnsi" w:cstheme="minorHAnsi"/>
          <w:sz w:val="22"/>
          <w:szCs w:val="22"/>
        </w:rPr>
      </w:pPr>
      <w:r w:rsidRPr="00DA7777">
        <w:rPr>
          <w:rFonts w:asciiTheme="minorHAnsi" w:hAnsiTheme="minorHAnsi" w:cstheme="minorHAnsi"/>
          <w:sz w:val="22"/>
          <w:szCs w:val="22"/>
        </w:rPr>
        <w:t>W ramach doradztwa zawodowego prowadzone będą zróżnicowane formy pracy</w:t>
      </w:r>
      <w:r w:rsidR="00BB6993" w:rsidRPr="00DA7777">
        <w:rPr>
          <w:rFonts w:asciiTheme="minorHAnsi" w:hAnsiTheme="minorHAnsi" w:cstheme="minorHAnsi"/>
          <w:sz w:val="22"/>
          <w:szCs w:val="22"/>
        </w:rPr>
        <w:t xml:space="preserve"> z uczniami i zadania</w:t>
      </w:r>
      <w:r w:rsidRPr="00DA7777">
        <w:rPr>
          <w:rFonts w:asciiTheme="minorHAnsi" w:hAnsiTheme="minorHAnsi" w:cstheme="minorHAnsi"/>
          <w:sz w:val="22"/>
          <w:szCs w:val="22"/>
        </w:rPr>
        <w:t>, np. tj.:</w:t>
      </w:r>
    </w:p>
    <w:p w14:paraId="72AE1BAD" w14:textId="18DF37D1" w:rsidR="00C71685" w:rsidRPr="00DA7777" w:rsidRDefault="00C71685" w:rsidP="00C71685">
      <w:pPr>
        <w:pStyle w:val="Akapitzlist"/>
        <w:numPr>
          <w:ilvl w:val="1"/>
          <w:numId w:val="25"/>
        </w:numPr>
        <w:spacing w:line="240" w:lineRule="auto"/>
        <w:jc w:val="both"/>
        <w:rPr>
          <w:rFonts w:asciiTheme="minorHAnsi" w:hAnsiTheme="minorHAnsi" w:cstheme="minorHAnsi"/>
          <w:sz w:val="22"/>
          <w:szCs w:val="22"/>
        </w:rPr>
      </w:pPr>
      <w:r w:rsidRPr="00DA7777">
        <w:rPr>
          <w:rFonts w:asciiTheme="minorHAnsi" w:hAnsiTheme="minorHAnsi" w:cstheme="minorHAnsi"/>
          <w:sz w:val="22"/>
          <w:szCs w:val="22"/>
        </w:rPr>
        <w:t>diagnozowanie predyspozycji zawodowych</w:t>
      </w:r>
      <w:r w:rsidR="00BB6993" w:rsidRPr="00DA7777">
        <w:rPr>
          <w:rFonts w:asciiTheme="minorHAnsi" w:hAnsiTheme="minorHAnsi" w:cstheme="minorHAnsi"/>
          <w:sz w:val="22"/>
          <w:szCs w:val="22"/>
        </w:rPr>
        <w:t xml:space="preserve"> uczniów</w:t>
      </w:r>
      <w:r w:rsidRPr="00DA7777">
        <w:rPr>
          <w:rFonts w:asciiTheme="minorHAnsi" w:hAnsiTheme="minorHAnsi" w:cstheme="minorHAnsi"/>
          <w:sz w:val="22"/>
          <w:szCs w:val="22"/>
        </w:rPr>
        <w:t>,</w:t>
      </w:r>
    </w:p>
    <w:p w14:paraId="1C689E62" w14:textId="58E8F597" w:rsidR="00C71685" w:rsidRPr="00DA7777" w:rsidRDefault="00C71685" w:rsidP="00C71685">
      <w:pPr>
        <w:pStyle w:val="Akapitzlist"/>
        <w:numPr>
          <w:ilvl w:val="1"/>
          <w:numId w:val="25"/>
        </w:numPr>
        <w:spacing w:line="240" w:lineRule="auto"/>
        <w:jc w:val="both"/>
        <w:rPr>
          <w:rFonts w:asciiTheme="minorHAnsi" w:hAnsiTheme="minorHAnsi" w:cstheme="minorHAnsi"/>
          <w:sz w:val="22"/>
          <w:szCs w:val="22"/>
        </w:rPr>
      </w:pPr>
      <w:r w:rsidRPr="00DA7777">
        <w:rPr>
          <w:rFonts w:asciiTheme="minorHAnsi" w:hAnsiTheme="minorHAnsi" w:cstheme="minorHAnsi"/>
          <w:sz w:val="22"/>
          <w:szCs w:val="22"/>
        </w:rPr>
        <w:t>indywidualne porady edukacyjne i zawodowe</w:t>
      </w:r>
      <w:r w:rsidR="00BB6993" w:rsidRPr="00DA7777">
        <w:rPr>
          <w:rFonts w:asciiTheme="minorHAnsi" w:hAnsiTheme="minorHAnsi" w:cstheme="minorHAnsi"/>
          <w:sz w:val="22"/>
          <w:szCs w:val="22"/>
        </w:rPr>
        <w:t xml:space="preserve"> dla uczniów</w:t>
      </w:r>
      <w:r w:rsidRPr="00DA7777">
        <w:rPr>
          <w:rFonts w:asciiTheme="minorHAnsi" w:hAnsiTheme="minorHAnsi" w:cstheme="minorHAnsi"/>
          <w:sz w:val="22"/>
          <w:szCs w:val="22"/>
        </w:rPr>
        <w:t>,</w:t>
      </w:r>
    </w:p>
    <w:p w14:paraId="37CDCB79" w14:textId="12B6352D" w:rsidR="00C71685" w:rsidRPr="00DA7777" w:rsidRDefault="00C71685" w:rsidP="00C71685">
      <w:pPr>
        <w:pStyle w:val="Akapitzlist"/>
        <w:numPr>
          <w:ilvl w:val="1"/>
          <w:numId w:val="25"/>
        </w:numPr>
        <w:spacing w:line="240" w:lineRule="auto"/>
        <w:jc w:val="both"/>
        <w:rPr>
          <w:rFonts w:asciiTheme="minorHAnsi" w:hAnsiTheme="minorHAnsi" w:cstheme="minorHAnsi"/>
          <w:sz w:val="22"/>
          <w:szCs w:val="22"/>
        </w:rPr>
      </w:pPr>
      <w:r w:rsidRPr="00DA7777">
        <w:rPr>
          <w:rFonts w:asciiTheme="minorHAnsi" w:hAnsiTheme="minorHAnsi" w:cstheme="minorHAnsi"/>
          <w:sz w:val="22"/>
          <w:szCs w:val="22"/>
        </w:rPr>
        <w:t>grupowe zajęcia aktywizujące, przygotowujące ucznia do świadomego planowania kariery</w:t>
      </w:r>
      <w:r w:rsidR="00BB6993" w:rsidRPr="00DA7777">
        <w:rPr>
          <w:rFonts w:asciiTheme="minorHAnsi" w:hAnsiTheme="minorHAnsi" w:cstheme="minorHAnsi"/>
          <w:sz w:val="22"/>
          <w:szCs w:val="22"/>
        </w:rPr>
        <w:t xml:space="preserve"> dla uczniów</w:t>
      </w:r>
      <w:r w:rsidRPr="00DA7777">
        <w:rPr>
          <w:rFonts w:asciiTheme="minorHAnsi" w:hAnsiTheme="minorHAnsi" w:cstheme="minorHAnsi"/>
          <w:sz w:val="22"/>
          <w:szCs w:val="22"/>
        </w:rPr>
        <w:t>,</w:t>
      </w:r>
    </w:p>
    <w:p w14:paraId="25C39BEC" w14:textId="69F3C041" w:rsidR="00C71685" w:rsidRPr="00DA7777" w:rsidRDefault="00BB6993" w:rsidP="00C71685">
      <w:pPr>
        <w:pStyle w:val="Akapitzlist"/>
        <w:numPr>
          <w:ilvl w:val="1"/>
          <w:numId w:val="25"/>
        </w:numPr>
        <w:spacing w:line="240" w:lineRule="auto"/>
        <w:jc w:val="both"/>
        <w:rPr>
          <w:rFonts w:asciiTheme="minorHAnsi" w:hAnsiTheme="minorHAnsi" w:cstheme="minorHAnsi"/>
          <w:sz w:val="22"/>
          <w:szCs w:val="22"/>
        </w:rPr>
      </w:pPr>
      <w:r w:rsidRPr="00DA7777">
        <w:rPr>
          <w:rFonts w:asciiTheme="minorHAnsi" w:hAnsiTheme="minorHAnsi" w:cstheme="minorHAnsi"/>
          <w:sz w:val="22"/>
          <w:szCs w:val="22"/>
        </w:rPr>
        <w:t>koordynacja sieci współpracy doradców zawodowych w powiecie lęborskim,</w:t>
      </w:r>
    </w:p>
    <w:p w14:paraId="47236850" w14:textId="022F1B68" w:rsidR="00BB6993" w:rsidRPr="00DA7777" w:rsidRDefault="00BB6993" w:rsidP="00C71685">
      <w:pPr>
        <w:pStyle w:val="Akapitzlist"/>
        <w:numPr>
          <w:ilvl w:val="1"/>
          <w:numId w:val="25"/>
        </w:numPr>
        <w:spacing w:line="240" w:lineRule="auto"/>
        <w:jc w:val="both"/>
        <w:rPr>
          <w:rFonts w:asciiTheme="minorHAnsi" w:hAnsiTheme="minorHAnsi" w:cstheme="minorHAnsi"/>
          <w:sz w:val="22"/>
          <w:szCs w:val="22"/>
        </w:rPr>
      </w:pPr>
      <w:r w:rsidRPr="00DA7777">
        <w:rPr>
          <w:rFonts w:asciiTheme="minorHAnsi" w:hAnsiTheme="minorHAnsi" w:cstheme="minorHAnsi"/>
          <w:sz w:val="22"/>
          <w:szCs w:val="22"/>
        </w:rPr>
        <w:t>działania z zakresu promocji kształcenia zawodowego,</w:t>
      </w:r>
    </w:p>
    <w:p w14:paraId="643B07B2" w14:textId="612C64E1" w:rsidR="00BB6993" w:rsidRPr="00DA7777" w:rsidRDefault="00BB6993" w:rsidP="00C71685">
      <w:pPr>
        <w:pStyle w:val="Akapitzlist"/>
        <w:numPr>
          <w:ilvl w:val="1"/>
          <w:numId w:val="25"/>
        </w:numPr>
        <w:spacing w:line="240" w:lineRule="auto"/>
        <w:jc w:val="both"/>
        <w:rPr>
          <w:rFonts w:asciiTheme="minorHAnsi" w:hAnsiTheme="minorHAnsi" w:cstheme="minorHAnsi"/>
          <w:sz w:val="22"/>
          <w:szCs w:val="22"/>
        </w:rPr>
      </w:pPr>
      <w:r w:rsidRPr="00DA7777">
        <w:rPr>
          <w:rFonts w:asciiTheme="minorHAnsi" w:hAnsiTheme="minorHAnsi" w:cstheme="minorHAnsi"/>
          <w:sz w:val="22"/>
          <w:szCs w:val="22"/>
        </w:rPr>
        <w:t>wspieranie działań szkół mających na celu optymalny rozwój edukacyjny i zawodowy uczniów,</w:t>
      </w:r>
    </w:p>
    <w:p w14:paraId="7F26FF20" w14:textId="1A5F42D3" w:rsidR="00BB6993" w:rsidRPr="00DA7777" w:rsidRDefault="00BB6993" w:rsidP="00C71685">
      <w:pPr>
        <w:pStyle w:val="Akapitzlist"/>
        <w:numPr>
          <w:ilvl w:val="1"/>
          <w:numId w:val="25"/>
        </w:numPr>
        <w:spacing w:line="240" w:lineRule="auto"/>
        <w:jc w:val="both"/>
        <w:rPr>
          <w:rFonts w:asciiTheme="minorHAnsi" w:hAnsiTheme="minorHAnsi" w:cstheme="minorHAnsi"/>
          <w:sz w:val="22"/>
          <w:szCs w:val="22"/>
        </w:rPr>
      </w:pPr>
      <w:r w:rsidRPr="00DA7777">
        <w:rPr>
          <w:rFonts w:asciiTheme="minorHAnsi" w:hAnsiTheme="minorHAnsi" w:cstheme="minorHAnsi"/>
          <w:sz w:val="22"/>
          <w:szCs w:val="22"/>
        </w:rPr>
        <w:t>pomoc nauczycielom w realizacji tematów związanych z wyborem zawodu/realizacji ścieżki zawodowej,</w:t>
      </w:r>
    </w:p>
    <w:p w14:paraId="5393562B" w14:textId="03C0083C" w:rsidR="00BB6993" w:rsidRPr="00DA7777" w:rsidRDefault="00BB6993" w:rsidP="00C71685">
      <w:pPr>
        <w:pStyle w:val="Akapitzlist"/>
        <w:numPr>
          <w:ilvl w:val="1"/>
          <w:numId w:val="25"/>
        </w:numPr>
        <w:spacing w:line="240" w:lineRule="auto"/>
        <w:jc w:val="both"/>
        <w:rPr>
          <w:rFonts w:asciiTheme="minorHAnsi" w:hAnsiTheme="minorHAnsi" w:cstheme="minorHAnsi"/>
          <w:sz w:val="22"/>
          <w:szCs w:val="22"/>
        </w:rPr>
      </w:pPr>
      <w:r w:rsidRPr="00DA7777">
        <w:rPr>
          <w:rFonts w:asciiTheme="minorHAnsi" w:hAnsiTheme="minorHAnsi" w:cstheme="minorHAnsi"/>
          <w:sz w:val="22"/>
          <w:szCs w:val="22"/>
        </w:rPr>
        <w:t>gromadzenie, aktualizacja i udostępnianie informacji edukacyjnych i zawodowych właściwych dla danego poziomu i kierunku kształcenia,</w:t>
      </w:r>
    </w:p>
    <w:p w14:paraId="7908A615" w14:textId="525BEC23" w:rsidR="00BB6993" w:rsidRPr="00DA7777" w:rsidRDefault="00BB6993" w:rsidP="00C71685">
      <w:pPr>
        <w:pStyle w:val="Akapitzlist"/>
        <w:numPr>
          <w:ilvl w:val="1"/>
          <w:numId w:val="25"/>
        </w:numPr>
        <w:spacing w:line="240" w:lineRule="auto"/>
        <w:jc w:val="both"/>
        <w:rPr>
          <w:rFonts w:asciiTheme="minorHAnsi" w:hAnsiTheme="minorHAnsi" w:cstheme="minorHAnsi"/>
          <w:sz w:val="22"/>
          <w:szCs w:val="22"/>
        </w:rPr>
      </w:pPr>
      <w:r w:rsidRPr="00DA7777">
        <w:rPr>
          <w:rFonts w:asciiTheme="minorHAnsi" w:hAnsiTheme="minorHAnsi" w:cstheme="minorHAnsi"/>
          <w:sz w:val="22"/>
          <w:szCs w:val="22"/>
        </w:rPr>
        <w:t>koordynowanie działalności informacyjno-doradczej prowadzonej przez szkoły ponadpodstawowe i organ prowadzący,</w:t>
      </w:r>
    </w:p>
    <w:p w14:paraId="153F94C9" w14:textId="7EEC77B9" w:rsidR="00D42CEA" w:rsidRPr="00083A12" w:rsidRDefault="00BB6993" w:rsidP="00D42CEA">
      <w:pPr>
        <w:pStyle w:val="Akapitzlist"/>
        <w:numPr>
          <w:ilvl w:val="1"/>
          <w:numId w:val="25"/>
        </w:numPr>
        <w:spacing w:line="240" w:lineRule="auto"/>
        <w:jc w:val="both"/>
        <w:rPr>
          <w:rFonts w:asciiTheme="minorHAnsi" w:hAnsiTheme="minorHAnsi" w:cstheme="minorHAnsi"/>
          <w:sz w:val="22"/>
          <w:szCs w:val="22"/>
        </w:rPr>
      </w:pPr>
      <w:r w:rsidRPr="00DA7777">
        <w:rPr>
          <w:rFonts w:asciiTheme="minorHAnsi" w:hAnsiTheme="minorHAnsi" w:cstheme="minorHAnsi"/>
          <w:sz w:val="22"/>
          <w:szCs w:val="22"/>
        </w:rPr>
        <w:t xml:space="preserve">promocja szkolnictwa zawodowego na terenie powiatu lęborskiego i gminach </w:t>
      </w:r>
      <w:r w:rsidRPr="00083A12">
        <w:rPr>
          <w:rFonts w:asciiTheme="minorHAnsi" w:hAnsiTheme="minorHAnsi" w:cstheme="minorHAnsi"/>
          <w:sz w:val="22"/>
          <w:szCs w:val="22"/>
        </w:rPr>
        <w:t>ościennych.</w:t>
      </w:r>
    </w:p>
    <w:p w14:paraId="60E5039E" w14:textId="047EA599" w:rsidR="00614F34" w:rsidRDefault="00257DEE" w:rsidP="00171E51">
      <w:pPr>
        <w:pStyle w:val="Nagwek1"/>
        <w:jc w:val="center"/>
        <w:rPr>
          <w:rFonts w:asciiTheme="minorHAnsi" w:eastAsia="Times New Roman" w:hAnsiTheme="minorHAnsi" w:cstheme="minorHAnsi"/>
          <w:b/>
          <w:bCs/>
          <w:color w:val="auto"/>
          <w:sz w:val="22"/>
          <w:szCs w:val="22"/>
        </w:rPr>
      </w:pPr>
      <w:bookmarkStart w:id="11" w:name="_Toc189644850"/>
      <w:r w:rsidRPr="006832A1">
        <w:rPr>
          <w:rFonts w:asciiTheme="minorHAnsi" w:eastAsia="Times New Roman" w:hAnsiTheme="minorHAnsi" w:cstheme="minorHAnsi"/>
          <w:b/>
          <w:bCs/>
          <w:color w:val="auto"/>
          <w:sz w:val="22"/>
          <w:szCs w:val="22"/>
        </w:rPr>
        <w:t>§</w:t>
      </w:r>
      <w:r w:rsidR="00614F34">
        <w:rPr>
          <w:rFonts w:asciiTheme="minorHAnsi" w:eastAsia="Times New Roman" w:hAnsiTheme="minorHAnsi" w:cstheme="minorHAnsi"/>
          <w:b/>
          <w:bCs/>
          <w:color w:val="auto"/>
          <w:sz w:val="22"/>
          <w:szCs w:val="22"/>
        </w:rPr>
        <w:t xml:space="preserve"> </w:t>
      </w:r>
      <w:r w:rsidR="00DB238B">
        <w:rPr>
          <w:rFonts w:asciiTheme="minorHAnsi" w:eastAsia="Times New Roman" w:hAnsiTheme="minorHAnsi" w:cstheme="minorHAnsi"/>
          <w:b/>
          <w:bCs/>
          <w:color w:val="auto"/>
          <w:sz w:val="22"/>
          <w:szCs w:val="22"/>
        </w:rPr>
        <w:t>9</w:t>
      </w:r>
      <w:r w:rsidR="00F50DA3">
        <w:rPr>
          <w:rFonts w:asciiTheme="minorHAnsi" w:eastAsia="Times New Roman" w:hAnsiTheme="minorHAnsi" w:cstheme="minorHAnsi"/>
          <w:b/>
          <w:bCs/>
          <w:color w:val="auto"/>
          <w:sz w:val="22"/>
          <w:szCs w:val="22"/>
        </w:rPr>
        <w:br/>
      </w:r>
      <w:r w:rsidR="00F50DA3" w:rsidRPr="00F50DA3">
        <w:rPr>
          <w:rFonts w:asciiTheme="minorHAnsi" w:eastAsia="Times New Roman" w:hAnsiTheme="minorHAnsi" w:cstheme="minorHAnsi"/>
          <w:b/>
          <w:bCs/>
          <w:color w:val="auto"/>
          <w:sz w:val="22"/>
          <w:szCs w:val="22"/>
        </w:rPr>
        <w:t>ZASADY REALIZACJI WYJAZDÓW EDUKACYJNYCH</w:t>
      </w:r>
      <w:bookmarkEnd w:id="11"/>
    </w:p>
    <w:p w14:paraId="668468D3" w14:textId="5D28C5ED" w:rsidR="00241432" w:rsidRDefault="00241432" w:rsidP="00241432">
      <w:pPr>
        <w:pStyle w:val="Akapitzlist"/>
        <w:numPr>
          <w:ilvl w:val="6"/>
          <w:numId w:val="25"/>
        </w:numPr>
        <w:spacing w:line="240" w:lineRule="auto"/>
        <w:ind w:left="426"/>
        <w:jc w:val="both"/>
        <w:rPr>
          <w:rFonts w:asciiTheme="minorHAnsi" w:hAnsiTheme="minorHAnsi" w:cstheme="minorHAnsi"/>
          <w:sz w:val="22"/>
          <w:szCs w:val="22"/>
        </w:rPr>
      </w:pPr>
      <w:r>
        <w:rPr>
          <w:rFonts w:asciiTheme="minorHAnsi" w:hAnsiTheme="minorHAnsi" w:cstheme="minorHAnsi"/>
          <w:sz w:val="22"/>
          <w:szCs w:val="22"/>
        </w:rPr>
        <w:t>W</w:t>
      </w:r>
      <w:r w:rsidRPr="00241432">
        <w:rPr>
          <w:rFonts w:asciiTheme="minorHAnsi" w:hAnsiTheme="minorHAnsi" w:cstheme="minorHAnsi"/>
          <w:sz w:val="22"/>
          <w:szCs w:val="22"/>
        </w:rPr>
        <w:t>yjazdy organizowane będą wyłącznie dla uczniów biorących udział w zajęciach prowadzonych w ramach projektu. Do realizacji wyjazdu nie jest wymagane prowadzenie rekrutacji.</w:t>
      </w:r>
      <w:r w:rsidR="005C7669">
        <w:rPr>
          <w:rFonts w:asciiTheme="minorHAnsi" w:hAnsiTheme="minorHAnsi" w:cstheme="minorHAnsi"/>
          <w:sz w:val="22"/>
          <w:szCs w:val="22"/>
        </w:rPr>
        <w:t xml:space="preserve"> Decyzje podejmuje Dyrektor każdej ze szkół. </w:t>
      </w:r>
    </w:p>
    <w:p w14:paraId="210904C5" w14:textId="09BAD34F" w:rsidR="00AE2CC0" w:rsidRDefault="00241432" w:rsidP="00F934A9">
      <w:pPr>
        <w:pStyle w:val="Akapitzlist"/>
        <w:numPr>
          <w:ilvl w:val="6"/>
          <w:numId w:val="25"/>
        </w:numPr>
        <w:spacing w:line="240" w:lineRule="auto"/>
        <w:ind w:left="426"/>
        <w:jc w:val="both"/>
        <w:rPr>
          <w:rFonts w:asciiTheme="minorHAnsi" w:hAnsiTheme="minorHAnsi" w:cstheme="minorHAnsi"/>
          <w:sz w:val="22"/>
          <w:szCs w:val="22"/>
        </w:rPr>
      </w:pPr>
      <w:r w:rsidRPr="00401F1B">
        <w:rPr>
          <w:rFonts w:asciiTheme="minorHAnsi" w:hAnsiTheme="minorHAnsi" w:cstheme="minorHAnsi"/>
          <w:sz w:val="22"/>
          <w:szCs w:val="22"/>
        </w:rPr>
        <w:t xml:space="preserve">Zaplanowane </w:t>
      </w:r>
      <w:r w:rsidR="00772ED7" w:rsidRPr="00401F1B">
        <w:rPr>
          <w:rFonts w:asciiTheme="minorHAnsi" w:hAnsiTheme="minorHAnsi" w:cstheme="minorHAnsi"/>
          <w:sz w:val="22"/>
          <w:szCs w:val="22"/>
        </w:rPr>
        <w:t xml:space="preserve">wyjazdy </w:t>
      </w:r>
      <w:r w:rsidR="00DA17D0" w:rsidRPr="00401F1B">
        <w:rPr>
          <w:rFonts w:asciiTheme="minorHAnsi" w:hAnsiTheme="minorHAnsi" w:cstheme="minorHAnsi"/>
          <w:sz w:val="22"/>
          <w:szCs w:val="22"/>
        </w:rPr>
        <w:t>na zajęcia specjalistyczne</w:t>
      </w:r>
      <w:r w:rsidR="008F71ED" w:rsidRPr="00401F1B">
        <w:t xml:space="preserve"> </w:t>
      </w:r>
      <w:r w:rsidR="008F71ED" w:rsidRPr="00401F1B">
        <w:rPr>
          <w:rFonts w:asciiTheme="minorHAnsi" w:hAnsiTheme="minorHAnsi" w:cstheme="minorHAnsi"/>
          <w:b/>
          <w:bCs/>
          <w:i/>
          <w:iCs/>
          <w:sz w:val="22"/>
          <w:szCs w:val="22"/>
          <w:u w:val="single"/>
        </w:rPr>
        <w:t>prowadzone w szkołach wyższych</w:t>
      </w:r>
      <w:r w:rsidRPr="00401F1B">
        <w:rPr>
          <w:rFonts w:asciiTheme="minorHAnsi" w:hAnsiTheme="minorHAnsi" w:cstheme="minorHAnsi"/>
          <w:sz w:val="22"/>
          <w:szCs w:val="22"/>
        </w:rPr>
        <w:t xml:space="preserve"> przyczynią się do wymiany doświadczeń, wiedzy i umiejętności miedzy środowiskiem szkolnictwa ponadpodstawowego, a środowiskiem szkół wyższych. Uczniowie będą mieli szansę zapoznać się </w:t>
      </w:r>
      <w:r w:rsidRPr="006C0699">
        <w:rPr>
          <w:rFonts w:asciiTheme="minorHAnsi" w:hAnsiTheme="minorHAnsi" w:cstheme="minorHAnsi"/>
          <w:sz w:val="22"/>
          <w:szCs w:val="22"/>
        </w:rPr>
        <w:t>z kierunkami kształcenia na uczelniach wyższych. Będą również uczestniczyć w zajęciach kreatywnych promujących dane kierunki studiów.</w:t>
      </w:r>
    </w:p>
    <w:p w14:paraId="1B1DBD59" w14:textId="2DB88898" w:rsidR="008F71ED" w:rsidRPr="006E3C35" w:rsidRDefault="006E3C35" w:rsidP="006E3C35">
      <w:pPr>
        <w:pStyle w:val="Akapitzlist"/>
        <w:numPr>
          <w:ilvl w:val="6"/>
          <w:numId w:val="25"/>
        </w:numPr>
        <w:spacing w:line="24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Zaplanowane </w:t>
      </w:r>
      <w:r w:rsidRPr="006E3C35">
        <w:rPr>
          <w:rFonts w:asciiTheme="minorHAnsi" w:hAnsiTheme="minorHAnsi" w:cstheme="minorHAnsi"/>
          <w:sz w:val="22"/>
          <w:szCs w:val="22"/>
        </w:rPr>
        <w:t>wyjazdy edukacyjne na zajęcia/szkolenia specjalistyczne przyczynią się do wymiany doświadczeń, wiedzy i umiejętności między środowiskiem szkolnym, a środowiskiem przedsiębiorców w oparciu o szkolenia z nowoczesnych technologii w zawodzie.</w:t>
      </w:r>
    </w:p>
    <w:p w14:paraId="1FF2072D" w14:textId="77777777" w:rsidR="00DA17D0" w:rsidRDefault="00DA17D0" w:rsidP="00DA17D0">
      <w:pPr>
        <w:spacing w:line="240" w:lineRule="auto"/>
        <w:jc w:val="both"/>
        <w:rPr>
          <w:rFonts w:asciiTheme="minorHAnsi" w:hAnsiTheme="minorHAnsi" w:cstheme="minorHAnsi"/>
          <w:sz w:val="22"/>
          <w:szCs w:val="22"/>
        </w:rPr>
      </w:pPr>
    </w:p>
    <w:p w14:paraId="23988D7A" w14:textId="544A37F8" w:rsidR="00730CC8" w:rsidRPr="006832A1" w:rsidRDefault="00614F34" w:rsidP="00171E51">
      <w:pPr>
        <w:pStyle w:val="Nagwek1"/>
        <w:jc w:val="center"/>
        <w:rPr>
          <w:rFonts w:asciiTheme="minorHAnsi" w:eastAsia="Times New Roman" w:hAnsiTheme="minorHAnsi" w:cstheme="minorHAnsi"/>
          <w:b/>
          <w:bCs/>
          <w:color w:val="auto"/>
          <w:sz w:val="22"/>
          <w:szCs w:val="22"/>
        </w:rPr>
      </w:pPr>
      <w:bookmarkStart w:id="12" w:name="_Toc189644851"/>
      <w:r w:rsidRPr="00614F34">
        <w:rPr>
          <w:rFonts w:asciiTheme="minorHAnsi" w:eastAsia="Times New Roman" w:hAnsiTheme="minorHAnsi" w:cstheme="minorHAnsi"/>
          <w:b/>
          <w:bCs/>
          <w:color w:val="auto"/>
          <w:sz w:val="22"/>
          <w:szCs w:val="22"/>
        </w:rPr>
        <w:t>§</w:t>
      </w:r>
      <w:r>
        <w:rPr>
          <w:rFonts w:asciiTheme="minorHAnsi" w:eastAsia="Times New Roman" w:hAnsiTheme="minorHAnsi" w:cstheme="minorHAnsi"/>
          <w:b/>
          <w:bCs/>
          <w:color w:val="auto"/>
          <w:sz w:val="22"/>
          <w:szCs w:val="22"/>
        </w:rPr>
        <w:t xml:space="preserve"> 10</w:t>
      </w:r>
      <w:r w:rsidR="006B3B90" w:rsidRPr="006832A1">
        <w:rPr>
          <w:rFonts w:asciiTheme="minorHAnsi" w:eastAsia="Times New Roman" w:hAnsiTheme="minorHAnsi" w:cstheme="minorHAnsi"/>
          <w:b/>
          <w:bCs/>
          <w:color w:val="auto"/>
          <w:sz w:val="22"/>
          <w:szCs w:val="22"/>
        </w:rPr>
        <w:br/>
      </w:r>
      <w:r w:rsidR="00730CC8" w:rsidRPr="006832A1">
        <w:rPr>
          <w:rFonts w:asciiTheme="minorHAnsi" w:eastAsia="Times New Roman" w:hAnsiTheme="minorHAnsi" w:cstheme="minorHAnsi"/>
          <w:b/>
          <w:bCs/>
          <w:color w:val="auto"/>
          <w:sz w:val="22"/>
          <w:szCs w:val="22"/>
        </w:rPr>
        <w:t>REZYGNACJA Z UDZIAŁU W PROJEKCIE</w:t>
      </w:r>
      <w:bookmarkEnd w:id="12"/>
    </w:p>
    <w:p w14:paraId="1AB4FA88" w14:textId="111D2814" w:rsidR="00785F80" w:rsidRPr="006832A1" w:rsidRDefault="00785F80" w:rsidP="00785F80">
      <w:pPr>
        <w:pStyle w:val="Akapitzlist"/>
        <w:numPr>
          <w:ilvl w:val="0"/>
          <w:numId w:val="21"/>
        </w:numPr>
        <w:spacing w:line="240" w:lineRule="auto"/>
        <w:jc w:val="both"/>
        <w:rPr>
          <w:rFonts w:asciiTheme="minorHAnsi" w:hAnsiTheme="minorHAnsi" w:cstheme="minorHAnsi"/>
          <w:sz w:val="22"/>
          <w:szCs w:val="22"/>
        </w:rPr>
      </w:pPr>
      <w:r w:rsidRPr="006832A1">
        <w:rPr>
          <w:rFonts w:asciiTheme="minorHAnsi" w:hAnsiTheme="minorHAnsi" w:cstheme="minorHAnsi"/>
          <w:sz w:val="22"/>
          <w:szCs w:val="22"/>
        </w:rPr>
        <w:t xml:space="preserve">Osoba zakwalifikowana do udziału w projekcie na listę podstawą ma prawo do rezygnacji z udziału w projekcie bez podania przyczyn, jeśli rezygnacja zostanie zgłoszona pisemnie w miejscu prowadzenia rekrutacji najpóźniej na </w:t>
      </w:r>
      <w:r w:rsidR="009E65F3">
        <w:rPr>
          <w:rFonts w:asciiTheme="minorHAnsi" w:hAnsiTheme="minorHAnsi" w:cstheme="minorHAnsi"/>
          <w:sz w:val="22"/>
          <w:szCs w:val="22"/>
        </w:rPr>
        <w:t>5</w:t>
      </w:r>
      <w:r w:rsidRPr="006832A1">
        <w:rPr>
          <w:rFonts w:asciiTheme="minorHAnsi" w:hAnsiTheme="minorHAnsi" w:cstheme="minorHAnsi"/>
          <w:sz w:val="22"/>
          <w:szCs w:val="22"/>
        </w:rPr>
        <w:t xml:space="preserve"> dni roboczych przez rozpoczęciem formy wsparcia.</w:t>
      </w:r>
    </w:p>
    <w:p w14:paraId="4987ECF1" w14:textId="64290823" w:rsidR="00CF722E" w:rsidRPr="006832A1" w:rsidRDefault="00CF722E" w:rsidP="00785F80">
      <w:pPr>
        <w:pStyle w:val="Akapitzlist"/>
        <w:numPr>
          <w:ilvl w:val="0"/>
          <w:numId w:val="21"/>
        </w:numPr>
        <w:spacing w:line="240" w:lineRule="auto"/>
        <w:jc w:val="both"/>
        <w:rPr>
          <w:rFonts w:asciiTheme="minorHAnsi" w:hAnsiTheme="minorHAnsi" w:cstheme="minorHAnsi"/>
          <w:sz w:val="22"/>
          <w:szCs w:val="22"/>
        </w:rPr>
      </w:pPr>
      <w:r w:rsidRPr="006832A1">
        <w:rPr>
          <w:rFonts w:asciiTheme="minorHAnsi" w:hAnsiTheme="minorHAnsi" w:cstheme="minorHAnsi"/>
          <w:sz w:val="22"/>
          <w:szCs w:val="22"/>
        </w:rPr>
        <w:t xml:space="preserve">Osoba rezygnująca z udziału w projekcie </w:t>
      </w:r>
      <w:r w:rsidR="00CF3E15" w:rsidRPr="006832A1">
        <w:rPr>
          <w:rFonts w:asciiTheme="minorHAnsi" w:hAnsiTheme="minorHAnsi" w:cstheme="minorHAnsi"/>
          <w:sz w:val="22"/>
          <w:szCs w:val="22"/>
        </w:rPr>
        <w:t xml:space="preserve">(po okresie wskazanym w ust. 1) </w:t>
      </w:r>
      <w:r w:rsidRPr="006832A1">
        <w:rPr>
          <w:rFonts w:asciiTheme="minorHAnsi" w:hAnsiTheme="minorHAnsi" w:cstheme="minorHAnsi"/>
          <w:sz w:val="22"/>
          <w:szCs w:val="22"/>
        </w:rPr>
        <w:t>składa pisemną rezygnację z uczestnictwa wraz z</w:t>
      </w:r>
      <w:r w:rsidR="00BD11E8" w:rsidRPr="006832A1">
        <w:rPr>
          <w:rFonts w:asciiTheme="minorHAnsi" w:hAnsiTheme="minorHAnsi" w:cstheme="minorHAnsi"/>
          <w:sz w:val="22"/>
          <w:szCs w:val="22"/>
        </w:rPr>
        <w:t> </w:t>
      </w:r>
      <w:r w:rsidRPr="006832A1">
        <w:rPr>
          <w:rFonts w:asciiTheme="minorHAnsi" w:hAnsiTheme="minorHAnsi" w:cstheme="minorHAnsi"/>
          <w:sz w:val="22"/>
          <w:szCs w:val="22"/>
        </w:rPr>
        <w:t>podaniem przyczyny, podpisaną przez Dyrektora szkoły i składa odpowiednio:</w:t>
      </w:r>
    </w:p>
    <w:p w14:paraId="1BF52BE1" w14:textId="1ADF3CD9" w:rsidR="00CF722E" w:rsidRPr="006832A1" w:rsidRDefault="00CD707F" w:rsidP="00CF722E">
      <w:pPr>
        <w:pStyle w:val="Akapitzlist"/>
        <w:numPr>
          <w:ilvl w:val="1"/>
          <w:numId w:val="21"/>
        </w:numPr>
        <w:spacing w:line="240" w:lineRule="auto"/>
        <w:jc w:val="both"/>
        <w:rPr>
          <w:rFonts w:asciiTheme="minorHAnsi" w:hAnsiTheme="minorHAnsi" w:cstheme="minorHAnsi"/>
          <w:sz w:val="22"/>
          <w:szCs w:val="22"/>
        </w:rPr>
      </w:pPr>
      <w:r w:rsidRPr="006832A1">
        <w:rPr>
          <w:rFonts w:asciiTheme="minorHAnsi" w:hAnsiTheme="minorHAnsi" w:cstheme="minorHAnsi"/>
          <w:sz w:val="22"/>
          <w:szCs w:val="22"/>
        </w:rPr>
        <w:t>w</w:t>
      </w:r>
      <w:r w:rsidR="00CF722E" w:rsidRPr="006832A1">
        <w:rPr>
          <w:rFonts w:asciiTheme="minorHAnsi" w:hAnsiTheme="minorHAnsi" w:cstheme="minorHAnsi"/>
          <w:sz w:val="22"/>
          <w:szCs w:val="22"/>
        </w:rPr>
        <w:t xml:space="preserve"> przypadku uczniów w sekretariacie szkoły,</w:t>
      </w:r>
    </w:p>
    <w:p w14:paraId="08372E64" w14:textId="3A321FCE" w:rsidR="00CF722E" w:rsidRPr="006832A1" w:rsidRDefault="00CD707F" w:rsidP="00CF722E">
      <w:pPr>
        <w:pStyle w:val="Akapitzlist"/>
        <w:numPr>
          <w:ilvl w:val="1"/>
          <w:numId w:val="21"/>
        </w:numPr>
        <w:spacing w:line="240" w:lineRule="auto"/>
        <w:jc w:val="both"/>
        <w:rPr>
          <w:rFonts w:asciiTheme="minorHAnsi" w:hAnsiTheme="minorHAnsi" w:cstheme="minorHAnsi"/>
          <w:sz w:val="22"/>
          <w:szCs w:val="22"/>
        </w:rPr>
      </w:pPr>
      <w:r w:rsidRPr="006832A1">
        <w:rPr>
          <w:rFonts w:asciiTheme="minorHAnsi" w:hAnsiTheme="minorHAnsi" w:cstheme="minorHAnsi"/>
          <w:sz w:val="22"/>
          <w:szCs w:val="22"/>
        </w:rPr>
        <w:t>w</w:t>
      </w:r>
      <w:r w:rsidR="00CF722E" w:rsidRPr="006832A1">
        <w:rPr>
          <w:rFonts w:asciiTheme="minorHAnsi" w:hAnsiTheme="minorHAnsi" w:cstheme="minorHAnsi"/>
          <w:sz w:val="22"/>
          <w:szCs w:val="22"/>
        </w:rPr>
        <w:t xml:space="preserve"> przypadku nauczycieli w Biurze Projektu</w:t>
      </w:r>
      <w:r w:rsidR="00BC0BFF" w:rsidRPr="006832A1">
        <w:rPr>
          <w:rFonts w:asciiTheme="minorHAnsi" w:hAnsiTheme="minorHAnsi" w:cstheme="minorHAnsi"/>
          <w:sz w:val="22"/>
          <w:szCs w:val="22"/>
        </w:rPr>
        <w:t>.</w:t>
      </w:r>
    </w:p>
    <w:p w14:paraId="2FFB03EB" w14:textId="5521DED5" w:rsidR="00E6240A" w:rsidRPr="006832A1" w:rsidRDefault="00E6240A" w:rsidP="00E6240A">
      <w:pPr>
        <w:pStyle w:val="Akapitzlist"/>
        <w:numPr>
          <w:ilvl w:val="0"/>
          <w:numId w:val="21"/>
        </w:numPr>
        <w:spacing w:line="240" w:lineRule="auto"/>
        <w:jc w:val="both"/>
        <w:rPr>
          <w:rFonts w:asciiTheme="minorHAnsi" w:hAnsiTheme="minorHAnsi" w:cstheme="minorHAnsi"/>
          <w:sz w:val="22"/>
          <w:szCs w:val="22"/>
        </w:rPr>
      </w:pPr>
      <w:r w:rsidRPr="006832A1">
        <w:rPr>
          <w:rFonts w:asciiTheme="minorHAnsi" w:hAnsiTheme="minorHAnsi" w:cstheme="minorHAnsi"/>
          <w:sz w:val="22"/>
          <w:szCs w:val="22"/>
        </w:rPr>
        <w:lastRenderedPageBreak/>
        <w:t xml:space="preserve">Rezygnacja winna być dostarczona w ciągu </w:t>
      </w:r>
      <w:r w:rsidR="00292341">
        <w:rPr>
          <w:rFonts w:asciiTheme="minorHAnsi" w:hAnsiTheme="minorHAnsi" w:cstheme="minorHAnsi"/>
          <w:sz w:val="22"/>
          <w:szCs w:val="22"/>
        </w:rPr>
        <w:t>3</w:t>
      </w:r>
      <w:r w:rsidRPr="006832A1">
        <w:rPr>
          <w:rFonts w:asciiTheme="minorHAnsi" w:hAnsiTheme="minorHAnsi" w:cstheme="minorHAnsi"/>
          <w:sz w:val="22"/>
          <w:szCs w:val="22"/>
        </w:rPr>
        <w:t xml:space="preserve"> dni roboczych do Beneficjenta.</w:t>
      </w:r>
    </w:p>
    <w:p w14:paraId="5CC555D0" w14:textId="56D341F0" w:rsidR="00785F80" w:rsidRPr="006832A1" w:rsidRDefault="00785F80" w:rsidP="00785F80">
      <w:pPr>
        <w:pStyle w:val="Akapitzlist"/>
        <w:numPr>
          <w:ilvl w:val="0"/>
          <w:numId w:val="21"/>
        </w:numPr>
        <w:spacing w:line="240" w:lineRule="auto"/>
        <w:jc w:val="both"/>
        <w:rPr>
          <w:rFonts w:asciiTheme="minorHAnsi" w:hAnsiTheme="minorHAnsi" w:cstheme="minorHAnsi"/>
          <w:sz w:val="22"/>
          <w:szCs w:val="22"/>
        </w:rPr>
      </w:pPr>
      <w:r w:rsidRPr="006832A1">
        <w:rPr>
          <w:rFonts w:asciiTheme="minorHAnsi" w:hAnsiTheme="minorHAnsi" w:cstheme="minorHAnsi"/>
          <w:sz w:val="22"/>
          <w:szCs w:val="22"/>
        </w:rPr>
        <w:t>Beneficjent projektu dopuszcza tylko w przypadkach uzasadnionych zdarzeń losowych niezależnych od uczestnika rezygnację z udziału w danej formie wsparcia w trakcie jej trwania.</w:t>
      </w:r>
    </w:p>
    <w:p w14:paraId="7D1CB0FC" w14:textId="65A85017" w:rsidR="00CD707F" w:rsidRPr="006832A1" w:rsidRDefault="00CD707F" w:rsidP="00785F80">
      <w:pPr>
        <w:pStyle w:val="Akapitzlist"/>
        <w:numPr>
          <w:ilvl w:val="0"/>
          <w:numId w:val="21"/>
        </w:numPr>
        <w:spacing w:line="240" w:lineRule="auto"/>
        <w:jc w:val="both"/>
        <w:rPr>
          <w:rFonts w:asciiTheme="minorHAnsi" w:hAnsiTheme="minorHAnsi" w:cstheme="minorHAnsi"/>
          <w:sz w:val="22"/>
          <w:szCs w:val="22"/>
        </w:rPr>
      </w:pPr>
      <w:r w:rsidRPr="006832A1">
        <w:rPr>
          <w:rFonts w:asciiTheme="minorHAnsi" w:hAnsiTheme="minorHAnsi" w:cstheme="minorHAnsi"/>
          <w:sz w:val="22"/>
          <w:szCs w:val="22"/>
        </w:rPr>
        <w:t>Beneficjent ostatecznie skreśla uczestnika z listy uczestników w przypadku:</w:t>
      </w:r>
    </w:p>
    <w:p w14:paraId="05156005" w14:textId="3EEAAE5D" w:rsidR="00CD707F" w:rsidRPr="006832A1" w:rsidRDefault="00BD11E8" w:rsidP="00CD707F">
      <w:pPr>
        <w:pStyle w:val="Akapitzlist"/>
        <w:numPr>
          <w:ilvl w:val="1"/>
          <w:numId w:val="21"/>
        </w:numPr>
        <w:spacing w:line="240" w:lineRule="auto"/>
        <w:jc w:val="both"/>
        <w:rPr>
          <w:rFonts w:asciiTheme="minorHAnsi" w:hAnsiTheme="minorHAnsi" w:cstheme="minorHAnsi"/>
          <w:sz w:val="22"/>
          <w:szCs w:val="22"/>
        </w:rPr>
      </w:pPr>
      <w:r w:rsidRPr="006832A1">
        <w:rPr>
          <w:rFonts w:asciiTheme="minorHAnsi" w:hAnsiTheme="minorHAnsi" w:cstheme="minorHAnsi"/>
          <w:sz w:val="22"/>
          <w:szCs w:val="22"/>
        </w:rPr>
        <w:t>n</w:t>
      </w:r>
      <w:r w:rsidR="00CD707F" w:rsidRPr="006832A1">
        <w:rPr>
          <w:rFonts w:asciiTheme="minorHAnsi" w:hAnsiTheme="minorHAnsi" w:cstheme="minorHAnsi"/>
          <w:sz w:val="22"/>
          <w:szCs w:val="22"/>
        </w:rPr>
        <w:t xml:space="preserve">aruszenia swoich </w:t>
      </w:r>
      <w:r w:rsidR="00CD707F" w:rsidRPr="00CE0E26">
        <w:rPr>
          <w:rFonts w:asciiTheme="minorHAnsi" w:hAnsiTheme="minorHAnsi" w:cstheme="minorHAnsi"/>
          <w:sz w:val="22"/>
          <w:szCs w:val="22"/>
        </w:rPr>
        <w:t>obowiązków</w:t>
      </w:r>
      <w:r w:rsidRPr="00CE0E26">
        <w:rPr>
          <w:rFonts w:asciiTheme="minorHAnsi" w:hAnsiTheme="minorHAnsi" w:cstheme="minorHAnsi"/>
          <w:sz w:val="22"/>
          <w:szCs w:val="22"/>
        </w:rPr>
        <w:t xml:space="preserve"> wymienionych w §</w:t>
      </w:r>
      <w:r w:rsidR="006832A1" w:rsidRPr="00CE0E26">
        <w:rPr>
          <w:rFonts w:asciiTheme="minorHAnsi" w:hAnsiTheme="minorHAnsi" w:cstheme="minorHAnsi"/>
          <w:sz w:val="22"/>
          <w:szCs w:val="22"/>
        </w:rPr>
        <w:t xml:space="preserve"> 6</w:t>
      </w:r>
      <w:r w:rsidRPr="00CE0E26">
        <w:rPr>
          <w:rFonts w:asciiTheme="minorHAnsi" w:hAnsiTheme="minorHAnsi" w:cstheme="minorHAnsi"/>
          <w:sz w:val="22"/>
          <w:szCs w:val="22"/>
        </w:rPr>
        <w:t xml:space="preserve"> niniejszego regulaminu,</w:t>
      </w:r>
    </w:p>
    <w:p w14:paraId="4335B6CE" w14:textId="73F94140" w:rsidR="00BD11E8" w:rsidRPr="006832A1" w:rsidRDefault="00BD11E8" w:rsidP="00CD707F">
      <w:pPr>
        <w:pStyle w:val="Akapitzlist"/>
        <w:numPr>
          <w:ilvl w:val="1"/>
          <w:numId w:val="21"/>
        </w:numPr>
        <w:spacing w:line="240" w:lineRule="auto"/>
        <w:jc w:val="both"/>
        <w:rPr>
          <w:rFonts w:asciiTheme="minorHAnsi" w:hAnsiTheme="minorHAnsi" w:cstheme="minorHAnsi"/>
          <w:sz w:val="22"/>
          <w:szCs w:val="22"/>
        </w:rPr>
      </w:pPr>
      <w:r w:rsidRPr="006832A1">
        <w:rPr>
          <w:rFonts w:asciiTheme="minorHAnsi" w:hAnsiTheme="minorHAnsi" w:cstheme="minorHAnsi"/>
          <w:sz w:val="22"/>
          <w:szCs w:val="22"/>
        </w:rPr>
        <w:t>złożenia pisemnego oświadczenia o rezygnacji z uczestnictwa w projekcie, o którym mowa w ust. 2,</w:t>
      </w:r>
    </w:p>
    <w:p w14:paraId="3C492072" w14:textId="2220C515" w:rsidR="00BD11E8" w:rsidRPr="006832A1" w:rsidRDefault="00BD11E8" w:rsidP="00CD707F">
      <w:pPr>
        <w:pStyle w:val="Akapitzlist"/>
        <w:numPr>
          <w:ilvl w:val="1"/>
          <w:numId w:val="21"/>
        </w:numPr>
        <w:spacing w:line="240" w:lineRule="auto"/>
        <w:jc w:val="both"/>
        <w:rPr>
          <w:rFonts w:asciiTheme="minorHAnsi" w:hAnsiTheme="minorHAnsi" w:cstheme="minorHAnsi"/>
          <w:sz w:val="22"/>
          <w:szCs w:val="22"/>
        </w:rPr>
      </w:pPr>
      <w:r w:rsidRPr="006832A1">
        <w:rPr>
          <w:rFonts w:asciiTheme="minorHAnsi" w:hAnsiTheme="minorHAnsi" w:cstheme="minorHAnsi"/>
          <w:sz w:val="22"/>
          <w:szCs w:val="22"/>
        </w:rPr>
        <w:t>przerwania nauki (w przypadku uczniów) lub pracy w szkole objętej wsparciem (w</w:t>
      </w:r>
      <w:r w:rsidR="000D2F05" w:rsidRPr="006832A1">
        <w:rPr>
          <w:rFonts w:asciiTheme="minorHAnsi" w:hAnsiTheme="minorHAnsi" w:cstheme="minorHAnsi"/>
          <w:sz w:val="22"/>
          <w:szCs w:val="22"/>
        </w:rPr>
        <w:t> </w:t>
      </w:r>
      <w:r w:rsidRPr="006832A1">
        <w:rPr>
          <w:rFonts w:asciiTheme="minorHAnsi" w:hAnsiTheme="minorHAnsi" w:cstheme="minorHAnsi"/>
          <w:sz w:val="22"/>
          <w:szCs w:val="22"/>
        </w:rPr>
        <w:t>przypadku nauczycieli),</w:t>
      </w:r>
    </w:p>
    <w:p w14:paraId="79D4C8BE" w14:textId="7D676ACB" w:rsidR="00BD11E8" w:rsidRPr="006832A1" w:rsidRDefault="00BD11E8" w:rsidP="00CD707F">
      <w:pPr>
        <w:pStyle w:val="Akapitzlist"/>
        <w:numPr>
          <w:ilvl w:val="1"/>
          <w:numId w:val="21"/>
        </w:numPr>
        <w:spacing w:line="240" w:lineRule="auto"/>
        <w:jc w:val="both"/>
        <w:rPr>
          <w:rFonts w:asciiTheme="minorHAnsi" w:hAnsiTheme="minorHAnsi" w:cstheme="minorHAnsi"/>
          <w:sz w:val="22"/>
          <w:szCs w:val="22"/>
        </w:rPr>
      </w:pPr>
      <w:r w:rsidRPr="006832A1">
        <w:rPr>
          <w:rFonts w:asciiTheme="minorHAnsi" w:hAnsiTheme="minorHAnsi" w:cstheme="minorHAnsi"/>
          <w:sz w:val="22"/>
          <w:szCs w:val="22"/>
        </w:rPr>
        <w:t>nieobecności nieusprawiedliwionych w danej formie wsparcia przekraczających 20 % planowanej liczby godzin do realizacji.</w:t>
      </w:r>
    </w:p>
    <w:p w14:paraId="47A79C41" w14:textId="7AD87992" w:rsidR="00CD707F" w:rsidRDefault="000D2F05" w:rsidP="00785F80">
      <w:pPr>
        <w:pStyle w:val="Akapitzlist"/>
        <w:numPr>
          <w:ilvl w:val="0"/>
          <w:numId w:val="21"/>
        </w:numPr>
        <w:spacing w:line="240" w:lineRule="auto"/>
        <w:jc w:val="both"/>
        <w:rPr>
          <w:rFonts w:asciiTheme="minorHAnsi" w:hAnsiTheme="minorHAnsi" w:cstheme="minorHAnsi"/>
          <w:sz w:val="22"/>
          <w:szCs w:val="22"/>
        </w:rPr>
      </w:pPr>
      <w:r w:rsidRPr="006832A1">
        <w:rPr>
          <w:rFonts w:asciiTheme="minorHAnsi" w:hAnsiTheme="minorHAnsi" w:cstheme="minorHAnsi"/>
          <w:sz w:val="22"/>
          <w:szCs w:val="22"/>
        </w:rPr>
        <w:t>W przypadku</w:t>
      </w:r>
      <w:r w:rsidR="00707D9C">
        <w:rPr>
          <w:rFonts w:asciiTheme="minorHAnsi" w:hAnsiTheme="minorHAnsi" w:cstheme="minorHAnsi"/>
          <w:sz w:val="22"/>
          <w:szCs w:val="22"/>
        </w:rPr>
        <w:t xml:space="preserve">, określonym w ust. 5 niniejszego paragrafu, </w:t>
      </w:r>
      <w:r w:rsidRPr="006832A1">
        <w:rPr>
          <w:rFonts w:asciiTheme="minorHAnsi" w:hAnsiTheme="minorHAnsi" w:cstheme="minorHAnsi"/>
          <w:sz w:val="22"/>
          <w:szCs w:val="22"/>
        </w:rPr>
        <w:t>udział w projekcie proponowany jest kolejnemu kandydatowi z listy rezerwowej.</w:t>
      </w:r>
    </w:p>
    <w:p w14:paraId="2C4E16C8" w14:textId="70BF2BC3" w:rsidR="00707D9C" w:rsidRPr="00707D9C" w:rsidRDefault="00707D9C" w:rsidP="00707D9C">
      <w:pPr>
        <w:pStyle w:val="Akapitzlist"/>
        <w:numPr>
          <w:ilvl w:val="0"/>
          <w:numId w:val="21"/>
        </w:numPr>
        <w:jc w:val="both"/>
        <w:rPr>
          <w:rFonts w:asciiTheme="minorHAnsi" w:hAnsiTheme="minorHAnsi" w:cstheme="minorHAnsi"/>
          <w:sz w:val="22"/>
          <w:szCs w:val="22"/>
        </w:rPr>
      </w:pPr>
      <w:r>
        <w:rPr>
          <w:rFonts w:asciiTheme="minorHAnsi" w:hAnsiTheme="minorHAnsi" w:cstheme="minorHAnsi"/>
          <w:sz w:val="22"/>
          <w:szCs w:val="22"/>
        </w:rPr>
        <w:t>P</w:t>
      </w:r>
      <w:r w:rsidRPr="00707D9C">
        <w:rPr>
          <w:rFonts w:asciiTheme="minorHAnsi" w:hAnsiTheme="minorHAnsi" w:cstheme="minorHAnsi"/>
          <w:sz w:val="22"/>
          <w:szCs w:val="22"/>
        </w:rPr>
        <w:t xml:space="preserve">rowadzący daną formę wsparcia zobowiązany jest niezwłocznie przyjąć do udziału w projekcie </w:t>
      </w:r>
      <w:r>
        <w:rPr>
          <w:rFonts w:asciiTheme="minorHAnsi" w:hAnsiTheme="minorHAnsi" w:cstheme="minorHAnsi"/>
          <w:sz w:val="22"/>
          <w:szCs w:val="22"/>
        </w:rPr>
        <w:t xml:space="preserve">osobę z listy rezerwowej. </w:t>
      </w:r>
    </w:p>
    <w:p w14:paraId="62E09716" w14:textId="54EE5C0B" w:rsidR="00D42CEA" w:rsidRPr="006832A1" w:rsidRDefault="000D2F05" w:rsidP="00D42CEA">
      <w:pPr>
        <w:pStyle w:val="Akapitzlist"/>
        <w:numPr>
          <w:ilvl w:val="0"/>
          <w:numId w:val="21"/>
        </w:numPr>
        <w:spacing w:line="240" w:lineRule="auto"/>
        <w:jc w:val="both"/>
        <w:rPr>
          <w:rFonts w:asciiTheme="minorHAnsi" w:hAnsiTheme="minorHAnsi" w:cstheme="minorHAnsi"/>
          <w:sz w:val="22"/>
          <w:szCs w:val="22"/>
        </w:rPr>
      </w:pPr>
      <w:r w:rsidRPr="006832A1">
        <w:rPr>
          <w:rFonts w:asciiTheme="minorHAnsi" w:hAnsiTheme="minorHAnsi" w:cstheme="minorHAnsi"/>
          <w:sz w:val="22"/>
          <w:szCs w:val="22"/>
        </w:rPr>
        <w:t>Osoba rezygnująca lub skreślona z udziału w projekcie wypełnia dokumenty potrzebne do sprawozdawczości, monitoringu i ewaluacji projektu.</w:t>
      </w:r>
    </w:p>
    <w:p w14:paraId="0463660D" w14:textId="69A49937" w:rsidR="00025220" w:rsidRPr="00676E21" w:rsidRDefault="00025220" w:rsidP="00171E51">
      <w:pPr>
        <w:pStyle w:val="Nagwek1"/>
        <w:jc w:val="center"/>
        <w:rPr>
          <w:rFonts w:asciiTheme="minorHAnsi" w:eastAsia="Times New Roman" w:hAnsiTheme="minorHAnsi" w:cstheme="minorHAnsi"/>
          <w:b/>
          <w:bCs/>
          <w:color w:val="auto"/>
          <w:sz w:val="22"/>
          <w:szCs w:val="22"/>
        </w:rPr>
      </w:pPr>
      <w:bookmarkStart w:id="13" w:name="_Toc189644852"/>
      <w:r w:rsidRPr="006F5012">
        <w:rPr>
          <w:rFonts w:asciiTheme="minorHAnsi" w:eastAsia="Times New Roman" w:hAnsiTheme="minorHAnsi" w:cstheme="minorHAnsi"/>
          <w:b/>
          <w:bCs/>
          <w:color w:val="auto"/>
          <w:sz w:val="22"/>
          <w:szCs w:val="22"/>
        </w:rPr>
        <w:t>§1</w:t>
      </w:r>
      <w:r w:rsidR="00614F34">
        <w:rPr>
          <w:rFonts w:asciiTheme="minorHAnsi" w:eastAsia="Times New Roman" w:hAnsiTheme="minorHAnsi" w:cstheme="minorHAnsi"/>
          <w:b/>
          <w:bCs/>
          <w:color w:val="auto"/>
          <w:sz w:val="22"/>
          <w:szCs w:val="22"/>
        </w:rPr>
        <w:t>1</w:t>
      </w:r>
      <w:r w:rsidR="006B3B90" w:rsidRPr="006F5012">
        <w:rPr>
          <w:rFonts w:asciiTheme="minorHAnsi" w:eastAsia="Times New Roman" w:hAnsiTheme="minorHAnsi" w:cstheme="minorHAnsi"/>
          <w:b/>
          <w:bCs/>
          <w:color w:val="auto"/>
          <w:sz w:val="22"/>
          <w:szCs w:val="22"/>
        </w:rPr>
        <w:br/>
      </w:r>
      <w:r w:rsidRPr="00676E21">
        <w:rPr>
          <w:rFonts w:asciiTheme="minorHAnsi" w:eastAsia="Times New Roman" w:hAnsiTheme="minorHAnsi" w:cstheme="minorHAnsi"/>
          <w:b/>
          <w:bCs/>
          <w:color w:val="auto"/>
          <w:sz w:val="22"/>
          <w:szCs w:val="22"/>
        </w:rPr>
        <w:t>POSTANOWIENIA KOŃCOWE</w:t>
      </w:r>
      <w:bookmarkEnd w:id="13"/>
    </w:p>
    <w:p w14:paraId="77F0B048" w14:textId="68721D7B" w:rsidR="00403037" w:rsidRDefault="00403037" w:rsidP="00025220">
      <w:pPr>
        <w:pStyle w:val="Akapitzlist"/>
        <w:numPr>
          <w:ilvl w:val="0"/>
          <w:numId w:val="22"/>
        </w:numPr>
        <w:spacing w:line="240" w:lineRule="auto"/>
        <w:jc w:val="both"/>
        <w:rPr>
          <w:rFonts w:asciiTheme="minorHAnsi" w:hAnsiTheme="minorHAnsi" w:cstheme="minorHAnsi"/>
          <w:sz w:val="22"/>
          <w:szCs w:val="22"/>
        </w:rPr>
      </w:pPr>
      <w:r>
        <w:rPr>
          <w:rFonts w:asciiTheme="minorHAnsi" w:hAnsiTheme="minorHAnsi" w:cstheme="minorHAnsi"/>
          <w:sz w:val="22"/>
          <w:szCs w:val="22"/>
        </w:rPr>
        <w:t>Beneficjent zastrzega sobie prawo do zmian Regulaminu w uzasadnionych okolicznościach, w</w:t>
      </w:r>
      <w:r w:rsidR="000D0412">
        <w:rPr>
          <w:rFonts w:asciiTheme="minorHAnsi" w:hAnsiTheme="minorHAnsi" w:cstheme="minorHAnsi"/>
          <w:sz w:val="22"/>
          <w:szCs w:val="22"/>
        </w:rPr>
        <w:t> </w:t>
      </w:r>
      <w:r>
        <w:rPr>
          <w:rFonts w:asciiTheme="minorHAnsi" w:hAnsiTheme="minorHAnsi" w:cstheme="minorHAnsi"/>
          <w:sz w:val="22"/>
          <w:szCs w:val="22"/>
        </w:rPr>
        <w:t>szczególności wynikających ze zmian przepisów prawa, uregulowań i wytycznych związanych z</w:t>
      </w:r>
      <w:r w:rsidR="00080B24">
        <w:rPr>
          <w:rFonts w:asciiTheme="minorHAnsi" w:hAnsiTheme="minorHAnsi" w:cstheme="minorHAnsi"/>
          <w:sz w:val="22"/>
          <w:szCs w:val="22"/>
        </w:rPr>
        <w:t> </w:t>
      </w:r>
      <w:r>
        <w:rPr>
          <w:rFonts w:asciiTheme="minorHAnsi" w:hAnsiTheme="minorHAnsi" w:cstheme="minorHAnsi"/>
          <w:sz w:val="22"/>
          <w:szCs w:val="22"/>
        </w:rPr>
        <w:t>FEP 2021-2027.</w:t>
      </w:r>
    </w:p>
    <w:p w14:paraId="65B73E63" w14:textId="77777777" w:rsidR="00403037" w:rsidRDefault="00403037" w:rsidP="00025220">
      <w:pPr>
        <w:pStyle w:val="Akapitzlist"/>
        <w:numPr>
          <w:ilvl w:val="0"/>
          <w:numId w:val="22"/>
        </w:num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Beneficjent zastrzega sobie prawo zaprzestania realizacji Projektu lub form wsparcia w razie zmiany decyzji Instytucji Zarządzającej o przyznaniu dofinansowania Projektu. </w:t>
      </w:r>
    </w:p>
    <w:p w14:paraId="472612B3" w14:textId="748EA784" w:rsidR="00403037" w:rsidRDefault="00403037" w:rsidP="00025220">
      <w:pPr>
        <w:pStyle w:val="Akapitzlist"/>
        <w:numPr>
          <w:ilvl w:val="0"/>
          <w:numId w:val="22"/>
        </w:num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W przypadkach, o których mowa w ust. 1 i w ust. 2, Uczestnikom projektu nie przysługują żadne roszczenia wobec Beneficjenta. </w:t>
      </w:r>
    </w:p>
    <w:p w14:paraId="7B835972" w14:textId="048E0447" w:rsidR="00403037" w:rsidRDefault="00403037" w:rsidP="00025220">
      <w:pPr>
        <w:pStyle w:val="Akapitzlist"/>
        <w:numPr>
          <w:ilvl w:val="0"/>
          <w:numId w:val="22"/>
        </w:num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W zakresie spraw nieuregulowanych w Regulaminie obowiązują przepisy prawodawstwa krajowego i unijnego, a także dokumenty programowe, w tym wytyczne Instytucji Zarządzającej FEP 2021-2027 </w:t>
      </w:r>
    </w:p>
    <w:p w14:paraId="58566876" w14:textId="704CDB09" w:rsidR="00025220" w:rsidRPr="00676E21" w:rsidRDefault="0030186A" w:rsidP="00025220">
      <w:pPr>
        <w:pStyle w:val="Akapitzlist"/>
        <w:numPr>
          <w:ilvl w:val="0"/>
          <w:numId w:val="22"/>
        </w:numPr>
        <w:spacing w:line="240" w:lineRule="auto"/>
        <w:jc w:val="both"/>
        <w:rPr>
          <w:rFonts w:asciiTheme="minorHAnsi" w:hAnsiTheme="minorHAnsi" w:cstheme="minorHAnsi"/>
          <w:sz w:val="22"/>
          <w:szCs w:val="22"/>
        </w:rPr>
      </w:pPr>
      <w:r w:rsidRPr="00676E21">
        <w:rPr>
          <w:rFonts w:asciiTheme="minorHAnsi" w:hAnsiTheme="minorHAnsi" w:cstheme="minorHAnsi"/>
          <w:sz w:val="22"/>
          <w:szCs w:val="22"/>
        </w:rPr>
        <w:t xml:space="preserve">Każda osoba biorąca udział w projekcie akceptuje warunki niniejszego Regulaminu poprzez podpisanie </w:t>
      </w:r>
      <w:r w:rsidR="000D0412">
        <w:rPr>
          <w:rFonts w:asciiTheme="minorHAnsi" w:hAnsiTheme="minorHAnsi" w:cstheme="minorHAnsi"/>
          <w:sz w:val="22"/>
          <w:szCs w:val="22"/>
        </w:rPr>
        <w:t xml:space="preserve">formularza </w:t>
      </w:r>
      <w:r w:rsidR="002D4186">
        <w:rPr>
          <w:rFonts w:asciiTheme="minorHAnsi" w:hAnsiTheme="minorHAnsi" w:cstheme="minorHAnsi"/>
          <w:sz w:val="22"/>
          <w:szCs w:val="22"/>
        </w:rPr>
        <w:t>zgłoszeniowego.</w:t>
      </w:r>
    </w:p>
    <w:p w14:paraId="27959B80" w14:textId="11F6F4B5" w:rsidR="0030186A" w:rsidRPr="00676E21" w:rsidRDefault="00D764E1" w:rsidP="00025220">
      <w:pPr>
        <w:pStyle w:val="Akapitzlist"/>
        <w:numPr>
          <w:ilvl w:val="0"/>
          <w:numId w:val="22"/>
        </w:numPr>
        <w:spacing w:line="240" w:lineRule="auto"/>
        <w:jc w:val="both"/>
        <w:rPr>
          <w:rFonts w:asciiTheme="minorHAnsi" w:hAnsiTheme="minorHAnsi" w:cstheme="minorHAnsi"/>
          <w:sz w:val="22"/>
          <w:szCs w:val="22"/>
        </w:rPr>
      </w:pPr>
      <w:r w:rsidRPr="00676E21">
        <w:rPr>
          <w:rFonts w:asciiTheme="minorHAnsi" w:hAnsiTheme="minorHAnsi" w:cstheme="minorHAnsi"/>
          <w:sz w:val="22"/>
          <w:szCs w:val="22"/>
        </w:rPr>
        <w:t xml:space="preserve">Regulamin obowiązuje przez </w:t>
      </w:r>
      <w:r w:rsidR="00AC1947" w:rsidRPr="00676E21">
        <w:rPr>
          <w:rFonts w:asciiTheme="minorHAnsi" w:hAnsiTheme="minorHAnsi" w:cstheme="minorHAnsi"/>
          <w:sz w:val="22"/>
          <w:szCs w:val="22"/>
        </w:rPr>
        <w:t xml:space="preserve">cały </w:t>
      </w:r>
      <w:r w:rsidR="00155582" w:rsidRPr="00676E21">
        <w:rPr>
          <w:rFonts w:asciiTheme="minorHAnsi" w:hAnsiTheme="minorHAnsi" w:cstheme="minorHAnsi"/>
          <w:sz w:val="22"/>
          <w:szCs w:val="22"/>
        </w:rPr>
        <w:t>okres realizacji projektu</w:t>
      </w:r>
      <w:r w:rsidR="00E4766E">
        <w:rPr>
          <w:rFonts w:asciiTheme="minorHAnsi" w:hAnsiTheme="minorHAnsi" w:cstheme="minorHAnsi"/>
          <w:sz w:val="22"/>
          <w:szCs w:val="22"/>
        </w:rPr>
        <w:t xml:space="preserve">, </w:t>
      </w:r>
      <w:r w:rsidR="006553E6">
        <w:rPr>
          <w:rFonts w:asciiTheme="minorHAnsi" w:hAnsiTheme="minorHAnsi" w:cstheme="minorHAnsi"/>
          <w:sz w:val="22"/>
          <w:szCs w:val="22"/>
        </w:rPr>
        <w:t xml:space="preserve">z zastrzeżeniem z ust. 1. </w:t>
      </w:r>
    </w:p>
    <w:p w14:paraId="00B08FD7" w14:textId="13C74987" w:rsidR="00D764E1" w:rsidRPr="00676E21" w:rsidRDefault="00AC1947" w:rsidP="00025220">
      <w:pPr>
        <w:pStyle w:val="Akapitzlist"/>
        <w:numPr>
          <w:ilvl w:val="0"/>
          <w:numId w:val="22"/>
        </w:numPr>
        <w:spacing w:line="240" w:lineRule="auto"/>
        <w:jc w:val="both"/>
        <w:rPr>
          <w:rFonts w:asciiTheme="minorHAnsi" w:hAnsiTheme="minorHAnsi" w:cstheme="minorHAnsi"/>
          <w:sz w:val="22"/>
          <w:szCs w:val="22"/>
        </w:rPr>
      </w:pPr>
      <w:r w:rsidRPr="00676E21">
        <w:rPr>
          <w:rFonts w:asciiTheme="minorHAnsi" w:hAnsiTheme="minorHAnsi" w:cstheme="minorHAnsi"/>
          <w:sz w:val="22"/>
          <w:szCs w:val="22"/>
        </w:rPr>
        <w:t>Kwestie nieuregulowane w niniejszym dokumencie będą rozstrzygane przez Starostę lub Wicestarostę.</w:t>
      </w:r>
    </w:p>
    <w:p w14:paraId="2C4F5A5D" w14:textId="18307931" w:rsidR="00AD0474" w:rsidRDefault="00415CCE" w:rsidP="00AD0474">
      <w:pPr>
        <w:pStyle w:val="Nagwek1"/>
        <w:jc w:val="center"/>
        <w:rPr>
          <w:rFonts w:asciiTheme="minorHAnsi" w:eastAsia="Times New Roman" w:hAnsiTheme="minorHAnsi" w:cstheme="minorHAnsi"/>
          <w:b/>
          <w:bCs/>
          <w:color w:val="auto"/>
          <w:sz w:val="22"/>
          <w:szCs w:val="22"/>
        </w:rPr>
      </w:pPr>
      <w:bookmarkStart w:id="14" w:name="_Toc189644853"/>
      <w:r w:rsidRPr="006F5012">
        <w:rPr>
          <w:rFonts w:asciiTheme="minorHAnsi" w:eastAsia="Times New Roman" w:hAnsiTheme="minorHAnsi" w:cstheme="minorHAnsi"/>
          <w:b/>
          <w:bCs/>
          <w:color w:val="auto"/>
          <w:sz w:val="22"/>
          <w:szCs w:val="22"/>
        </w:rPr>
        <w:t>§1</w:t>
      </w:r>
      <w:r w:rsidR="00614F34">
        <w:rPr>
          <w:rFonts w:asciiTheme="minorHAnsi" w:eastAsia="Times New Roman" w:hAnsiTheme="minorHAnsi" w:cstheme="minorHAnsi"/>
          <w:b/>
          <w:bCs/>
          <w:color w:val="auto"/>
          <w:sz w:val="22"/>
          <w:szCs w:val="22"/>
        </w:rPr>
        <w:t>2</w:t>
      </w:r>
      <w:r w:rsidRPr="006F5012">
        <w:rPr>
          <w:rFonts w:asciiTheme="minorHAnsi" w:eastAsia="Times New Roman" w:hAnsiTheme="minorHAnsi" w:cstheme="minorHAnsi"/>
          <w:b/>
          <w:bCs/>
          <w:color w:val="auto"/>
          <w:sz w:val="22"/>
          <w:szCs w:val="22"/>
        </w:rPr>
        <w:br/>
      </w:r>
      <w:r>
        <w:rPr>
          <w:rFonts w:asciiTheme="minorHAnsi" w:eastAsia="Times New Roman" w:hAnsiTheme="minorHAnsi" w:cstheme="minorHAnsi"/>
          <w:b/>
          <w:bCs/>
          <w:color w:val="auto"/>
          <w:sz w:val="22"/>
          <w:szCs w:val="22"/>
        </w:rPr>
        <w:t>ZAŁĄCZNIKI</w:t>
      </w:r>
      <w:bookmarkEnd w:id="14"/>
    </w:p>
    <w:p w14:paraId="16A60E4A" w14:textId="73AA13AE" w:rsidR="00F500D7" w:rsidRDefault="00F500D7" w:rsidP="00F500D7">
      <w:pPr>
        <w:pStyle w:val="Akapitzlist"/>
        <w:numPr>
          <w:ilvl w:val="0"/>
          <w:numId w:val="39"/>
        </w:numPr>
        <w:rPr>
          <w:rFonts w:asciiTheme="minorHAnsi" w:hAnsiTheme="minorHAnsi" w:cstheme="minorHAnsi"/>
          <w:sz w:val="22"/>
          <w:szCs w:val="22"/>
        </w:rPr>
      </w:pPr>
      <w:r>
        <w:rPr>
          <w:rFonts w:asciiTheme="minorHAnsi" w:hAnsiTheme="minorHAnsi" w:cstheme="minorHAnsi"/>
          <w:sz w:val="22"/>
          <w:szCs w:val="22"/>
        </w:rPr>
        <w:t>Formularz zgłoszeniowy – wybór wsparcia projektowego dla ucznia/uczennicy w branży elektroniczno-</w:t>
      </w:r>
      <w:proofErr w:type="spellStart"/>
      <w:r w:rsidR="00DF5E2E">
        <w:rPr>
          <w:rFonts w:asciiTheme="minorHAnsi" w:hAnsiTheme="minorHAnsi" w:cstheme="minorHAnsi"/>
          <w:sz w:val="22"/>
          <w:szCs w:val="22"/>
        </w:rPr>
        <w:t>mechatronicznej</w:t>
      </w:r>
      <w:proofErr w:type="spellEnd"/>
    </w:p>
    <w:p w14:paraId="0810CBDD" w14:textId="7E7E27CC" w:rsidR="00F500D7" w:rsidRPr="00F500D7" w:rsidRDefault="00F500D7" w:rsidP="00F500D7">
      <w:pPr>
        <w:pStyle w:val="Akapitzlist"/>
        <w:numPr>
          <w:ilvl w:val="0"/>
          <w:numId w:val="39"/>
        </w:numPr>
        <w:rPr>
          <w:rFonts w:asciiTheme="minorHAnsi" w:hAnsiTheme="minorHAnsi" w:cstheme="minorHAnsi"/>
          <w:sz w:val="22"/>
          <w:szCs w:val="22"/>
        </w:rPr>
      </w:pPr>
      <w:r w:rsidRPr="00F500D7">
        <w:rPr>
          <w:rFonts w:asciiTheme="minorHAnsi" w:hAnsiTheme="minorHAnsi" w:cstheme="minorHAnsi"/>
          <w:sz w:val="22"/>
          <w:szCs w:val="22"/>
        </w:rPr>
        <w:t xml:space="preserve">Formularz zgłoszeniowy – wybór wsparcia projektowego dla ucznia/uczennicy w branży </w:t>
      </w:r>
      <w:r>
        <w:rPr>
          <w:rFonts w:asciiTheme="minorHAnsi" w:hAnsiTheme="minorHAnsi" w:cstheme="minorHAnsi"/>
          <w:sz w:val="22"/>
          <w:szCs w:val="22"/>
        </w:rPr>
        <w:t>tele</w:t>
      </w:r>
      <w:r w:rsidRPr="00F500D7">
        <w:rPr>
          <w:rFonts w:asciiTheme="minorHAnsi" w:hAnsiTheme="minorHAnsi" w:cstheme="minorHAnsi"/>
          <w:sz w:val="22"/>
          <w:szCs w:val="22"/>
        </w:rPr>
        <w:t>informatycznej</w:t>
      </w:r>
    </w:p>
    <w:p w14:paraId="03BB5016" w14:textId="48C9B212" w:rsidR="00F500D7" w:rsidRPr="00F500D7" w:rsidRDefault="00F500D7" w:rsidP="00F500D7">
      <w:pPr>
        <w:pStyle w:val="Akapitzlist"/>
        <w:numPr>
          <w:ilvl w:val="0"/>
          <w:numId w:val="39"/>
        </w:numPr>
        <w:rPr>
          <w:rFonts w:asciiTheme="minorHAnsi" w:hAnsiTheme="minorHAnsi" w:cstheme="minorHAnsi"/>
          <w:sz w:val="22"/>
          <w:szCs w:val="22"/>
        </w:rPr>
      </w:pPr>
      <w:r w:rsidRPr="00F500D7">
        <w:rPr>
          <w:rFonts w:asciiTheme="minorHAnsi" w:hAnsiTheme="minorHAnsi" w:cstheme="minorHAnsi"/>
          <w:sz w:val="22"/>
          <w:szCs w:val="22"/>
        </w:rPr>
        <w:t xml:space="preserve">Formularz zgłoszeniowy – wybór wsparcia projektowego dla ucznia/uczennicy w branży </w:t>
      </w:r>
      <w:r>
        <w:rPr>
          <w:rFonts w:asciiTheme="minorHAnsi" w:hAnsiTheme="minorHAnsi" w:cstheme="minorHAnsi"/>
          <w:sz w:val="22"/>
          <w:szCs w:val="22"/>
        </w:rPr>
        <w:t>spedycyjno-logistyczne</w:t>
      </w:r>
      <w:r w:rsidRPr="00F500D7">
        <w:rPr>
          <w:rFonts w:asciiTheme="minorHAnsi" w:hAnsiTheme="minorHAnsi" w:cstheme="minorHAnsi"/>
          <w:sz w:val="22"/>
          <w:szCs w:val="22"/>
        </w:rPr>
        <w:t>j</w:t>
      </w:r>
    </w:p>
    <w:p w14:paraId="6C10ED99" w14:textId="7CC14B34" w:rsidR="00F500D7" w:rsidRDefault="00F500D7" w:rsidP="00F500D7">
      <w:pPr>
        <w:pStyle w:val="Akapitzlist"/>
        <w:numPr>
          <w:ilvl w:val="0"/>
          <w:numId w:val="39"/>
        </w:numPr>
        <w:rPr>
          <w:rFonts w:asciiTheme="minorHAnsi" w:hAnsiTheme="minorHAnsi" w:cstheme="minorHAnsi"/>
          <w:sz w:val="22"/>
          <w:szCs w:val="22"/>
        </w:rPr>
      </w:pPr>
      <w:r w:rsidRPr="00F500D7">
        <w:rPr>
          <w:rFonts w:asciiTheme="minorHAnsi" w:hAnsiTheme="minorHAnsi" w:cstheme="minorHAnsi"/>
          <w:sz w:val="22"/>
          <w:szCs w:val="22"/>
        </w:rPr>
        <w:t>Formularz zgłoszeniowy – wybór wsparcia projektowego dla ucznia/uczennicy w branży</w:t>
      </w:r>
      <w:r>
        <w:rPr>
          <w:rFonts w:asciiTheme="minorHAnsi" w:hAnsiTheme="minorHAnsi" w:cstheme="minorHAnsi"/>
          <w:sz w:val="22"/>
          <w:szCs w:val="22"/>
        </w:rPr>
        <w:t xml:space="preserve"> </w:t>
      </w:r>
      <w:r w:rsidRPr="00F500D7">
        <w:rPr>
          <w:rFonts w:asciiTheme="minorHAnsi" w:hAnsiTheme="minorHAnsi" w:cstheme="minorHAnsi"/>
          <w:sz w:val="22"/>
          <w:szCs w:val="22"/>
        </w:rPr>
        <w:t>hotelarsko-gastronomiczno-turystyczn</w:t>
      </w:r>
      <w:r>
        <w:rPr>
          <w:rFonts w:asciiTheme="minorHAnsi" w:hAnsiTheme="minorHAnsi" w:cstheme="minorHAnsi"/>
          <w:sz w:val="22"/>
          <w:szCs w:val="22"/>
        </w:rPr>
        <w:t>ej</w:t>
      </w:r>
    </w:p>
    <w:p w14:paraId="1E3ED936" w14:textId="1E6F14F6" w:rsidR="00C41394" w:rsidRDefault="00C41394" w:rsidP="00C41394">
      <w:pPr>
        <w:pStyle w:val="Akapitzlist"/>
        <w:numPr>
          <w:ilvl w:val="0"/>
          <w:numId w:val="39"/>
        </w:numPr>
        <w:rPr>
          <w:rFonts w:asciiTheme="minorHAnsi" w:hAnsiTheme="minorHAnsi" w:cstheme="minorHAnsi"/>
          <w:sz w:val="22"/>
          <w:szCs w:val="22"/>
        </w:rPr>
      </w:pPr>
      <w:r w:rsidRPr="00C41394">
        <w:rPr>
          <w:rFonts w:asciiTheme="minorHAnsi" w:hAnsiTheme="minorHAnsi" w:cstheme="minorHAnsi"/>
          <w:sz w:val="22"/>
          <w:szCs w:val="22"/>
        </w:rPr>
        <w:t>Formularz danych Uczestnika Projektu – UCZNIA</w:t>
      </w:r>
    </w:p>
    <w:p w14:paraId="7611F2FB" w14:textId="2B412BDE" w:rsidR="00C41394" w:rsidRPr="00C41394" w:rsidRDefault="00C41394" w:rsidP="00C41394">
      <w:pPr>
        <w:pStyle w:val="Akapitzlist"/>
        <w:numPr>
          <w:ilvl w:val="0"/>
          <w:numId w:val="39"/>
        </w:numPr>
        <w:rPr>
          <w:rFonts w:asciiTheme="minorHAnsi" w:hAnsiTheme="minorHAnsi" w:cstheme="minorHAnsi"/>
          <w:sz w:val="22"/>
          <w:szCs w:val="22"/>
        </w:rPr>
      </w:pPr>
      <w:r w:rsidRPr="00C41394">
        <w:rPr>
          <w:rFonts w:asciiTheme="minorHAnsi" w:hAnsiTheme="minorHAnsi" w:cstheme="minorHAnsi"/>
          <w:sz w:val="22"/>
          <w:szCs w:val="22"/>
        </w:rPr>
        <w:t xml:space="preserve">Formularz zgłoszeniowy – wybór wsparcia projektowego dla </w:t>
      </w:r>
      <w:r>
        <w:rPr>
          <w:rFonts w:asciiTheme="minorHAnsi" w:hAnsiTheme="minorHAnsi" w:cstheme="minorHAnsi"/>
          <w:sz w:val="22"/>
          <w:szCs w:val="22"/>
        </w:rPr>
        <w:t>nauczyciela</w:t>
      </w:r>
      <w:r w:rsidRPr="00C41394">
        <w:rPr>
          <w:rFonts w:asciiTheme="minorHAnsi" w:hAnsiTheme="minorHAnsi" w:cstheme="minorHAnsi"/>
          <w:sz w:val="22"/>
          <w:szCs w:val="22"/>
        </w:rPr>
        <w:t>/</w:t>
      </w:r>
      <w:r>
        <w:rPr>
          <w:rFonts w:asciiTheme="minorHAnsi" w:hAnsiTheme="minorHAnsi" w:cstheme="minorHAnsi"/>
          <w:sz w:val="22"/>
          <w:szCs w:val="22"/>
        </w:rPr>
        <w:t>nauczycielki</w:t>
      </w:r>
    </w:p>
    <w:p w14:paraId="7E7FC2C2" w14:textId="77777777" w:rsidR="00C41394" w:rsidRPr="00C41394" w:rsidRDefault="00C41394" w:rsidP="00C41394">
      <w:pPr>
        <w:pStyle w:val="Akapitzlist"/>
        <w:numPr>
          <w:ilvl w:val="0"/>
          <w:numId w:val="39"/>
        </w:numPr>
        <w:rPr>
          <w:rFonts w:asciiTheme="minorHAnsi" w:hAnsiTheme="minorHAnsi" w:cstheme="minorHAnsi"/>
          <w:sz w:val="22"/>
          <w:szCs w:val="22"/>
        </w:rPr>
      </w:pPr>
      <w:r w:rsidRPr="00C41394">
        <w:rPr>
          <w:rFonts w:asciiTheme="minorHAnsi" w:hAnsiTheme="minorHAnsi" w:cstheme="minorHAnsi"/>
          <w:sz w:val="22"/>
          <w:szCs w:val="22"/>
        </w:rPr>
        <w:lastRenderedPageBreak/>
        <w:t xml:space="preserve">Formularz danych Uczestnika Projektu – NAUCZYCIEL </w:t>
      </w:r>
    </w:p>
    <w:p w14:paraId="2FB58B04" w14:textId="2683D9A4" w:rsidR="00FB5567" w:rsidRPr="008318AB" w:rsidRDefault="007B33A8" w:rsidP="008318AB">
      <w:pPr>
        <w:pStyle w:val="Akapitzlist"/>
        <w:numPr>
          <w:ilvl w:val="0"/>
          <w:numId w:val="39"/>
        </w:numPr>
        <w:rPr>
          <w:rFonts w:asciiTheme="minorHAnsi" w:hAnsiTheme="minorHAnsi" w:cstheme="minorHAnsi"/>
          <w:sz w:val="22"/>
          <w:szCs w:val="22"/>
        </w:rPr>
      </w:pPr>
      <w:r w:rsidRPr="008318AB">
        <w:rPr>
          <w:rFonts w:asciiTheme="minorHAnsi" w:hAnsiTheme="minorHAnsi" w:cstheme="minorHAnsi"/>
          <w:sz w:val="22"/>
          <w:szCs w:val="22"/>
        </w:rPr>
        <w:t>Oświadczenie Uczestnika projektu nt. jego sytuacji po zakończeniu udziału w Projekcie</w:t>
      </w:r>
    </w:p>
    <w:sectPr w:rsidR="00FB5567" w:rsidRPr="008318AB" w:rsidSect="00A2686F">
      <w:headerReference w:type="default" r:id="rId10"/>
      <w:footerReference w:type="default" r:id="rId11"/>
      <w:headerReference w:type="first" r:id="rId12"/>
      <w:footerReference w:type="first" r:id="rId13"/>
      <w:pgSz w:w="11906" w:h="16838" w:code="9"/>
      <w:pgMar w:top="1702" w:right="1418" w:bottom="1560" w:left="1418" w:header="142"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D1560" w14:textId="77777777" w:rsidR="007A6413" w:rsidRDefault="007A6413">
      <w:r>
        <w:separator/>
      </w:r>
    </w:p>
  </w:endnote>
  <w:endnote w:type="continuationSeparator" w:id="0">
    <w:p w14:paraId="710344B5" w14:textId="77777777" w:rsidR="007A6413" w:rsidRDefault="007A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10FCC" w14:textId="77777777" w:rsidR="00CF10AF" w:rsidRDefault="00CF10AF" w:rsidP="00CF10AF">
    <w:pPr>
      <w:pStyle w:val="Stopka"/>
      <w:ind w:left="-1134"/>
    </w:pPr>
    <w:r>
      <w:rPr>
        <w:noProof/>
      </w:rPr>
      <mc:AlternateContent>
        <mc:Choice Requires="wps">
          <w:drawing>
            <wp:inline distT="0" distB="0" distL="0" distR="0" wp14:anchorId="00580584" wp14:editId="4BD85100">
              <wp:extent cx="7174800" cy="0"/>
              <wp:effectExtent l="0" t="0" r="0" b="0"/>
              <wp:docPr id="3" name="Łącznik prosty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71F6F1A" id="Łącznik prosty 3" o:spid="_x0000_s1026" alt="&quot;&quot;"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" strokecolor="black [3213]" strokeweight=".25pt">
              <v:stroke joinstyle="miter"/>
              <w10:anchorlock/>
            </v:line>
          </w:pict>
        </mc:Fallback>
      </mc:AlternateContent>
    </w:r>
  </w:p>
  <w:p w14:paraId="54E7A4CE" w14:textId="77777777" w:rsidR="00CF10AF" w:rsidRDefault="00CF10AF" w:rsidP="00CF10AF">
    <w:pPr>
      <w:pStyle w:val="Stopka"/>
      <w:ind w:left="-709" w:firstLine="1418"/>
      <w:jc w:val="center"/>
    </w:pPr>
  </w:p>
  <w:p w14:paraId="267EC8B5" w14:textId="2F114581" w:rsidR="007B2500" w:rsidRPr="00124D4A" w:rsidRDefault="00CF10AF" w:rsidP="00CF10AF">
    <w:pPr>
      <w:pStyle w:val="Stopka"/>
      <w:ind w:left="-709" w:firstLine="993"/>
      <w:jc w:val="center"/>
    </w:pPr>
    <w:r>
      <w:t>F</w:t>
    </w:r>
    <w:r w:rsidRPr="0039481F">
      <w:t>undusze Europejskie dla Pomorza 2021-2027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03F4" w14:textId="77777777" w:rsidR="007B2500" w:rsidRDefault="000A3836" w:rsidP="003526F5">
    <w:pPr>
      <w:pStyle w:val="Stopka"/>
      <w:ind w:left="-1134"/>
    </w:pPr>
    <w:r>
      <w:rPr>
        <w:noProof/>
      </w:rPr>
      <mc:AlternateContent>
        <mc:Choice Requires="wps">
          <w:drawing>
            <wp:inline distT="0" distB="0" distL="0" distR="0" wp14:anchorId="75DF595B" wp14:editId="1473E562">
              <wp:extent cx="7174800" cy="0"/>
              <wp:effectExtent l="0" t="0" r="0" b="0"/>
              <wp:docPr id="6" name="Łącznik prosty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8BB3E6D" id="Łącznik prosty 6" o:spid="_x0000_s1026"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" strokecolor="black [3213]" strokeweight=".25pt">
              <v:stroke joinstyle="miter"/>
              <w10:anchorlock/>
            </v:line>
          </w:pict>
        </mc:Fallback>
      </mc:AlternateContent>
    </w:r>
  </w:p>
  <w:p w14:paraId="50419C61" w14:textId="77777777" w:rsidR="0039481F" w:rsidRDefault="0039481F" w:rsidP="0039481F">
    <w:pPr>
      <w:pStyle w:val="Stopka"/>
      <w:ind w:left="-709" w:firstLine="1418"/>
      <w:jc w:val="center"/>
    </w:pPr>
  </w:p>
  <w:p w14:paraId="00190EEF" w14:textId="77777777" w:rsidR="0039481F" w:rsidRPr="00B01F08" w:rsidRDefault="0039481F" w:rsidP="0039481F">
    <w:pPr>
      <w:pStyle w:val="Stopka"/>
      <w:ind w:left="-709" w:firstLine="993"/>
      <w:jc w:val="center"/>
    </w:pPr>
    <w:r>
      <w:t>F</w:t>
    </w:r>
    <w:r w:rsidRPr="0039481F">
      <w:t>undusze Europejskie dla Pomorza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FDFC0" w14:textId="77777777" w:rsidR="007A6413" w:rsidRDefault="007A6413">
      <w:r>
        <w:separator/>
      </w:r>
    </w:p>
  </w:footnote>
  <w:footnote w:type="continuationSeparator" w:id="0">
    <w:p w14:paraId="31930852" w14:textId="77777777" w:rsidR="007A6413" w:rsidRDefault="007A6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5BDB4" w14:textId="6FF32DDA" w:rsidR="009A4ACC" w:rsidRDefault="00CF10AF" w:rsidP="00A2686F">
    <w:pPr>
      <w:pStyle w:val="Nagwek"/>
      <w:ind w:left="-1134"/>
    </w:pPr>
    <w:r>
      <w:rPr>
        <w:noProof/>
      </w:rPr>
      <w:drawing>
        <wp:inline distT="0" distB="0" distL="0" distR="0" wp14:anchorId="5D15B87D" wp14:editId="5DD282DD">
          <wp:extent cx="7145020" cy="82931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5020" cy="8293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4BFD9" w14:textId="7A2C89E9" w:rsidR="000174EA" w:rsidRDefault="0039481F" w:rsidP="00E64D96">
    <w:pPr>
      <w:pStyle w:val="Nagwek"/>
      <w:ind w:left="-1134"/>
    </w:pPr>
    <w:bookmarkStart w:id="15" w:name="_Hlk177457520"/>
    <w:bookmarkStart w:id="16" w:name="_Hlk177457521"/>
    <w:bookmarkStart w:id="17" w:name="_Hlk177457529"/>
    <w:bookmarkStart w:id="18" w:name="_Hlk177457530"/>
    <w:r>
      <w:rPr>
        <w:noProof/>
      </w:rPr>
      <w:drawing>
        <wp:inline distT="0" distB="0" distL="0" distR="0" wp14:anchorId="41559439" wp14:editId="0B2423C1">
          <wp:extent cx="7142985" cy="830492"/>
          <wp:effectExtent l="0" t="0" r="0" b="0"/>
          <wp:docPr id="26" name="Obraz 26"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973" cy="863162"/>
                  </a:xfrm>
                  <a:prstGeom prst="rect">
                    <a:avLst/>
                  </a:prstGeom>
                  <a:noFill/>
                  <a:ln>
                    <a:noFill/>
                  </a:ln>
                </pic:spPr>
              </pic:pic>
            </a:graphicData>
          </a:graphic>
        </wp:inline>
      </w:drawing>
    </w:r>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409A7"/>
    <w:multiLevelType w:val="hybridMultilevel"/>
    <w:tmpl w:val="3438AE32"/>
    <w:lvl w:ilvl="0" w:tplc="FFFFFFFF">
      <w:start w:val="1"/>
      <w:numFmt w:val="decimal"/>
      <w:lvlText w:val="%1."/>
      <w:lvlJc w:val="left"/>
      <w:pPr>
        <w:ind w:left="360" w:hanging="360"/>
      </w:pPr>
      <w:rPr>
        <w:b w:val="0"/>
        <w:bCs w:val="0"/>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B946B2"/>
    <w:multiLevelType w:val="hybridMultilevel"/>
    <w:tmpl w:val="3438AE32"/>
    <w:lvl w:ilvl="0" w:tplc="65BC5A82">
      <w:start w:val="1"/>
      <w:numFmt w:val="decimal"/>
      <w:lvlText w:val="%1."/>
      <w:lvlJc w:val="left"/>
      <w:pPr>
        <w:ind w:left="360" w:hanging="360"/>
      </w:pPr>
      <w:rPr>
        <w:b w:val="0"/>
        <w:bCs w:val="0"/>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16542A"/>
    <w:multiLevelType w:val="hybridMultilevel"/>
    <w:tmpl w:val="14EE3DDC"/>
    <w:lvl w:ilvl="0" w:tplc="96C458D0">
      <w:start w:val="1"/>
      <w:numFmt w:val="decimal"/>
      <w:lvlText w:val="%1."/>
      <w:lvlJc w:val="left"/>
      <w:pPr>
        <w:ind w:left="360" w:hanging="360"/>
      </w:pPr>
      <w:rPr>
        <w:b w:val="0"/>
        <w:bCs w:val="0"/>
        <w:color w:val="auto"/>
      </w:rPr>
    </w:lvl>
    <w:lvl w:ilvl="1" w:tplc="FFFFFFFF">
      <w:start w:val="1"/>
      <w:numFmt w:val="decimal"/>
      <w:lvlText w:val="%2)"/>
      <w:lvlJc w:val="left"/>
      <w:pPr>
        <w:ind w:left="1080" w:hanging="360"/>
      </w:pPr>
      <w:rPr>
        <w:b w:val="0"/>
        <w:bCs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03515A"/>
    <w:multiLevelType w:val="multilevel"/>
    <w:tmpl w:val="403E1238"/>
    <w:lvl w:ilvl="0">
      <w:start w:val="1"/>
      <w:numFmt w:val="ordinal"/>
      <w:lvlText w:val="%1"/>
      <w:lvlJc w:val="left"/>
      <w:pPr>
        <w:ind w:left="720" w:hanging="360"/>
      </w:pPr>
      <w:rPr>
        <w:rFonts w:hint="default"/>
      </w:rPr>
    </w:lvl>
    <w:lvl w:ilvl="1">
      <w:start w:val="1"/>
      <w:numFmt w:val="none"/>
      <w:lvlText w:val="%2a)"/>
      <w:lvlJc w:val="left"/>
      <w:pPr>
        <w:ind w:left="1440" w:hanging="360"/>
      </w:pPr>
      <w:rPr>
        <w:rFonts w:hint="default"/>
      </w:rPr>
    </w:lvl>
    <w:lvl w:ilvl="2">
      <w:start w:val="1"/>
      <w:numFmt w:val="none"/>
      <w:lvlText w:val="-"/>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EA2D3E"/>
    <w:multiLevelType w:val="multilevel"/>
    <w:tmpl w:val="83642F94"/>
    <w:lvl w:ilvl="0">
      <w:start w:val="1"/>
      <w:numFmt w:val="lowerLetter"/>
      <w:lvlText w:val="%1)"/>
      <w:lvlJc w:val="left"/>
      <w:pPr>
        <w:ind w:left="1980" w:hanging="360"/>
      </w:pPr>
      <w:rPr>
        <w:rFonts w:hint="default"/>
      </w:rPr>
    </w:lvl>
    <w:lvl w:ilvl="1">
      <w:start w:val="1"/>
      <w:numFmt w:val="lowerLetter"/>
      <w:lvlText w:val="%2."/>
      <w:lvlJc w:val="left"/>
      <w:pPr>
        <w:ind w:left="1440" w:hanging="360"/>
      </w:pPr>
      <w:rPr>
        <w:rFonts w:hint="default"/>
      </w:rPr>
    </w:lvl>
    <w:lvl w:ilvl="2">
      <w:start w:val="1"/>
      <w:numFmt w:val="none"/>
      <w:lvlText w:val="-"/>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9927766"/>
    <w:multiLevelType w:val="hybridMultilevel"/>
    <w:tmpl w:val="CFDCBB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9C178E0"/>
    <w:multiLevelType w:val="multilevel"/>
    <w:tmpl w:val="428E9EAC"/>
    <w:numStyleLink w:val="Lista1"/>
  </w:abstractNum>
  <w:abstractNum w:abstractNumId="7" w15:restartNumberingAfterBreak="0">
    <w:nsid w:val="2FC72F90"/>
    <w:multiLevelType w:val="hybridMultilevel"/>
    <w:tmpl w:val="653AD3C4"/>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573EB1"/>
    <w:multiLevelType w:val="hybridMultilevel"/>
    <w:tmpl w:val="768C532A"/>
    <w:lvl w:ilvl="0" w:tplc="FFFFFFFF">
      <w:start w:val="1"/>
      <w:numFmt w:val="decimal"/>
      <w:lvlText w:val="%1."/>
      <w:lvlJc w:val="left"/>
      <w:pPr>
        <w:ind w:left="360" w:hanging="360"/>
      </w:pPr>
      <w:rPr>
        <w:color w:val="auto"/>
      </w:rPr>
    </w:lvl>
    <w:lvl w:ilvl="1" w:tplc="FFFFFFFF">
      <w:start w:val="1"/>
      <w:numFmt w:val="decimal"/>
      <w:lvlText w:val="%2)"/>
      <w:lvlJc w:val="left"/>
      <w:pPr>
        <w:ind w:left="1080" w:hanging="360"/>
      </w:pPr>
      <w:rPr>
        <w:b w:val="0"/>
        <w:bCs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5E0142A"/>
    <w:multiLevelType w:val="hybridMultilevel"/>
    <w:tmpl w:val="6BB45E36"/>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DA81B92"/>
    <w:multiLevelType w:val="multilevel"/>
    <w:tmpl w:val="22625324"/>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100737"/>
    <w:multiLevelType w:val="hybridMultilevel"/>
    <w:tmpl w:val="C712ADE4"/>
    <w:lvl w:ilvl="0" w:tplc="FFFFFFFF">
      <w:start w:val="1"/>
      <w:numFmt w:val="decimal"/>
      <w:lvlText w:val="%1."/>
      <w:lvlJc w:val="left"/>
      <w:pPr>
        <w:ind w:left="360" w:hanging="360"/>
      </w:pPr>
      <w:rPr>
        <w:color w:val="auto"/>
      </w:rPr>
    </w:lvl>
    <w:lvl w:ilvl="1" w:tplc="FFFFFFFF">
      <w:start w:val="1"/>
      <w:numFmt w:val="decimal"/>
      <w:lvlText w:val="%2)"/>
      <w:lvlJc w:val="left"/>
      <w:pPr>
        <w:ind w:left="1080" w:hanging="360"/>
      </w:pPr>
      <w:rPr>
        <w:b w:val="0"/>
        <w:bCs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0147534"/>
    <w:multiLevelType w:val="hybridMultilevel"/>
    <w:tmpl w:val="239C6388"/>
    <w:lvl w:ilvl="0" w:tplc="B6F09C54">
      <w:start w:val="1"/>
      <w:numFmt w:val="decimal"/>
      <w:lvlText w:val="%1."/>
      <w:lvlJc w:val="left"/>
      <w:pPr>
        <w:ind w:left="620" w:hanging="428"/>
      </w:pPr>
      <w:rPr>
        <w:rFonts w:ascii="Calibri" w:eastAsia="Calibri" w:hAnsi="Calibri" w:cs="Calibri" w:hint="default"/>
        <w:b w:val="0"/>
        <w:bCs w:val="0"/>
        <w:i w:val="0"/>
        <w:iCs w:val="0"/>
        <w:spacing w:val="-1"/>
        <w:w w:val="99"/>
        <w:sz w:val="20"/>
        <w:szCs w:val="20"/>
        <w:lang w:val="pl-PL" w:eastAsia="en-US" w:bidi="ar-SA"/>
      </w:rPr>
    </w:lvl>
    <w:lvl w:ilvl="1" w:tplc="A9A46906">
      <w:numFmt w:val="bullet"/>
      <w:lvlText w:val="•"/>
      <w:lvlJc w:val="left"/>
      <w:pPr>
        <w:ind w:left="1560" w:hanging="428"/>
      </w:pPr>
      <w:rPr>
        <w:rFonts w:hint="default"/>
        <w:lang w:val="pl-PL" w:eastAsia="en-US" w:bidi="ar-SA"/>
      </w:rPr>
    </w:lvl>
    <w:lvl w:ilvl="2" w:tplc="A55EA6FC">
      <w:numFmt w:val="bullet"/>
      <w:lvlText w:val="•"/>
      <w:lvlJc w:val="left"/>
      <w:pPr>
        <w:ind w:left="2501" w:hanging="428"/>
      </w:pPr>
      <w:rPr>
        <w:rFonts w:hint="default"/>
        <w:lang w:val="pl-PL" w:eastAsia="en-US" w:bidi="ar-SA"/>
      </w:rPr>
    </w:lvl>
    <w:lvl w:ilvl="3" w:tplc="8B689522">
      <w:numFmt w:val="bullet"/>
      <w:lvlText w:val="•"/>
      <w:lvlJc w:val="left"/>
      <w:pPr>
        <w:ind w:left="3441" w:hanging="428"/>
      </w:pPr>
      <w:rPr>
        <w:rFonts w:hint="default"/>
        <w:lang w:val="pl-PL" w:eastAsia="en-US" w:bidi="ar-SA"/>
      </w:rPr>
    </w:lvl>
    <w:lvl w:ilvl="4" w:tplc="E34C7BE8">
      <w:numFmt w:val="bullet"/>
      <w:lvlText w:val="•"/>
      <w:lvlJc w:val="left"/>
      <w:pPr>
        <w:ind w:left="4382" w:hanging="428"/>
      </w:pPr>
      <w:rPr>
        <w:rFonts w:hint="default"/>
        <w:lang w:val="pl-PL" w:eastAsia="en-US" w:bidi="ar-SA"/>
      </w:rPr>
    </w:lvl>
    <w:lvl w:ilvl="5" w:tplc="F776111E">
      <w:numFmt w:val="bullet"/>
      <w:lvlText w:val="•"/>
      <w:lvlJc w:val="left"/>
      <w:pPr>
        <w:ind w:left="5323" w:hanging="428"/>
      </w:pPr>
      <w:rPr>
        <w:rFonts w:hint="default"/>
        <w:lang w:val="pl-PL" w:eastAsia="en-US" w:bidi="ar-SA"/>
      </w:rPr>
    </w:lvl>
    <w:lvl w:ilvl="6" w:tplc="2C701F22">
      <w:numFmt w:val="bullet"/>
      <w:lvlText w:val="•"/>
      <w:lvlJc w:val="left"/>
      <w:pPr>
        <w:ind w:left="6263" w:hanging="428"/>
      </w:pPr>
      <w:rPr>
        <w:rFonts w:hint="default"/>
        <w:lang w:val="pl-PL" w:eastAsia="en-US" w:bidi="ar-SA"/>
      </w:rPr>
    </w:lvl>
    <w:lvl w:ilvl="7" w:tplc="B8B8EF84">
      <w:numFmt w:val="bullet"/>
      <w:lvlText w:val="•"/>
      <w:lvlJc w:val="left"/>
      <w:pPr>
        <w:ind w:left="7204" w:hanging="428"/>
      </w:pPr>
      <w:rPr>
        <w:rFonts w:hint="default"/>
        <w:lang w:val="pl-PL" w:eastAsia="en-US" w:bidi="ar-SA"/>
      </w:rPr>
    </w:lvl>
    <w:lvl w:ilvl="8" w:tplc="56C2B812">
      <w:numFmt w:val="bullet"/>
      <w:lvlText w:val="•"/>
      <w:lvlJc w:val="left"/>
      <w:pPr>
        <w:ind w:left="8145" w:hanging="428"/>
      </w:pPr>
      <w:rPr>
        <w:rFonts w:hint="default"/>
        <w:lang w:val="pl-PL" w:eastAsia="en-US" w:bidi="ar-SA"/>
      </w:rPr>
    </w:lvl>
  </w:abstractNum>
  <w:abstractNum w:abstractNumId="13" w15:restartNumberingAfterBreak="0">
    <w:nsid w:val="44E674B5"/>
    <w:multiLevelType w:val="multilevel"/>
    <w:tmpl w:val="428E9EAC"/>
    <w:numStyleLink w:val="Lista1"/>
  </w:abstractNum>
  <w:abstractNum w:abstractNumId="14" w15:restartNumberingAfterBreak="0">
    <w:nsid w:val="49D36D8C"/>
    <w:multiLevelType w:val="hybridMultilevel"/>
    <w:tmpl w:val="C712ADE4"/>
    <w:lvl w:ilvl="0" w:tplc="FFFFFFFF">
      <w:start w:val="1"/>
      <w:numFmt w:val="decimal"/>
      <w:lvlText w:val="%1."/>
      <w:lvlJc w:val="left"/>
      <w:pPr>
        <w:ind w:left="360" w:hanging="360"/>
      </w:pPr>
      <w:rPr>
        <w:color w:val="auto"/>
      </w:rPr>
    </w:lvl>
    <w:lvl w:ilvl="1" w:tplc="FFFFFFFF">
      <w:start w:val="1"/>
      <w:numFmt w:val="decimal"/>
      <w:lvlText w:val="%2)"/>
      <w:lvlJc w:val="left"/>
      <w:pPr>
        <w:ind w:left="1080" w:hanging="360"/>
      </w:pPr>
      <w:rPr>
        <w:b w:val="0"/>
        <w:bCs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A1D07D7"/>
    <w:multiLevelType w:val="hybridMultilevel"/>
    <w:tmpl w:val="EC306EC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4A957A71"/>
    <w:multiLevelType w:val="hybridMultilevel"/>
    <w:tmpl w:val="8D241C7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0D40C21C">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BBD55F5"/>
    <w:multiLevelType w:val="hybridMultilevel"/>
    <w:tmpl w:val="C712ADE4"/>
    <w:lvl w:ilvl="0" w:tplc="7FC64B60">
      <w:start w:val="1"/>
      <w:numFmt w:val="decimal"/>
      <w:lvlText w:val="%1."/>
      <w:lvlJc w:val="left"/>
      <w:pPr>
        <w:ind w:left="360" w:hanging="360"/>
      </w:pPr>
      <w:rPr>
        <w:color w:val="auto"/>
      </w:rPr>
    </w:lvl>
    <w:lvl w:ilvl="1" w:tplc="88EEA64E">
      <w:start w:val="1"/>
      <w:numFmt w:val="decimal"/>
      <w:lvlText w:val="%2)"/>
      <w:lvlJc w:val="left"/>
      <w:pPr>
        <w:ind w:left="1080" w:hanging="360"/>
      </w:pPr>
      <w:rPr>
        <w:b w:val="0"/>
        <w:bCs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D41083D"/>
    <w:multiLevelType w:val="hybridMultilevel"/>
    <w:tmpl w:val="0F34A36E"/>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E972EAE"/>
    <w:multiLevelType w:val="hybridMultilevel"/>
    <w:tmpl w:val="EC307A26"/>
    <w:lvl w:ilvl="0" w:tplc="8FE4A414">
      <w:numFmt w:val="bullet"/>
      <w:lvlText w:val="☐"/>
      <w:lvlJc w:val="left"/>
      <w:pPr>
        <w:ind w:left="324" w:hanging="216"/>
      </w:pPr>
      <w:rPr>
        <w:rFonts w:ascii="Segoe UI Symbol" w:eastAsia="Segoe UI Symbol" w:hAnsi="Segoe UI Symbol" w:cs="Segoe UI Symbol" w:hint="default"/>
        <w:b w:val="0"/>
        <w:bCs w:val="0"/>
        <w:i w:val="0"/>
        <w:iCs w:val="0"/>
        <w:spacing w:val="0"/>
        <w:w w:val="99"/>
        <w:sz w:val="20"/>
        <w:szCs w:val="20"/>
        <w:lang w:val="pl-PL" w:eastAsia="en-US" w:bidi="ar-SA"/>
      </w:rPr>
    </w:lvl>
    <w:lvl w:ilvl="1" w:tplc="0352A618">
      <w:numFmt w:val="bullet"/>
      <w:lvlText w:val="•"/>
      <w:lvlJc w:val="left"/>
      <w:pPr>
        <w:ind w:left="613" w:hanging="216"/>
      </w:pPr>
      <w:rPr>
        <w:rFonts w:hint="default"/>
        <w:lang w:val="pl-PL" w:eastAsia="en-US" w:bidi="ar-SA"/>
      </w:rPr>
    </w:lvl>
    <w:lvl w:ilvl="2" w:tplc="5D12FEC8">
      <w:numFmt w:val="bullet"/>
      <w:lvlText w:val="•"/>
      <w:lvlJc w:val="left"/>
      <w:pPr>
        <w:ind w:left="907" w:hanging="216"/>
      </w:pPr>
      <w:rPr>
        <w:rFonts w:hint="default"/>
        <w:lang w:val="pl-PL" w:eastAsia="en-US" w:bidi="ar-SA"/>
      </w:rPr>
    </w:lvl>
    <w:lvl w:ilvl="3" w:tplc="C8201D8A">
      <w:numFmt w:val="bullet"/>
      <w:lvlText w:val="•"/>
      <w:lvlJc w:val="left"/>
      <w:pPr>
        <w:ind w:left="1201" w:hanging="216"/>
      </w:pPr>
      <w:rPr>
        <w:rFonts w:hint="default"/>
        <w:lang w:val="pl-PL" w:eastAsia="en-US" w:bidi="ar-SA"/>
      </w:rPr>
    </w:lvl>
    <w:lvl w:ilvl="4" w:tplc="A992D098">
      <w:numFmt w:val="bullet"/>
      <w:lvlText w:val="•"/>
      <w:lvlJc w:val="left"/>
      <w:pPr>
        <w:ind w:left="1494" w:hanging="216"/>
      </w:pPr>
      <w:rPr>
        <w:rFonts w:hint="default"/>
        <w:lang w:val="pl-PL" w:eastAsia="en-US" w:bidi="ar-SA"/>
      </w:rPr>
    </w:lvl>
    <w:lvl w:ilvl="5" w:tplc="FE8E4E3E">
      <w:numFmt w:val="bullet"/>
      <w:lvlText w:val="•"/>
      <w:lvlJc w:val="left"/>
      <w:pPr>
        <w:ind w:left="1788" w:hanging="216"/>
      </w:pPr>
      <w:rPr>
        <w:rFonts w:hint="default"/>
        <w:lang w:val="pl-PL" w:eastAsia="en-US" w:bidi="ar-SA"/>
      </w:rPr>
    </w:lvl>
    <w:lvl w:ilvl="6" w:tplc="39F6E370">
      <w:numFmt w:val="bullet"/>
      <w:lvlText w:val="•"/>
      <w:lvlJc w:val="left"/>
      <w:pPr>
        <w:ind w:left="2082" w:hanging="216"/>
      </w:pPr>
      <w:rPr>
        <w:rFonts w:hint="default"/>
        <w:lang w:val="pl-PL" w:eastAsia="en-US" w:bidi="ar-SA"/>
      </w:rPr>
    </w:lvl>
    <w:lvl w:ilvl="7" w:tplc="C0A2A9C2">
      <w:numFmt w:val="bullet"/>
      <w:lvlText w:val="•"/>
      <w:lvlJc w:val="left"/>
      <w:pPr>
        <w:ind w:left="2375" w:hanging="216"/>
      </w:pPr>
      <w:rPr>
        <w:rFonts w:hint="default"/>
        <w:lang w:val="pl-PL" w:eastAsia="en-US" w:bidi="ar-SA"/>
      </w:rPr>
    </w:lvl>
    <w:lvl w:ilvl="8" w:tplc="F11C6134">
      <w:numFmt w:val="bullet"/>
      <w:lvlText w:val="•"/>
      <w:lvlJc w:val="left"/>
      <w:pPr>
        <w:ind w:left="2669" w:hanging="216"/>
      </w:pPr>
      <w:rPr>
        <w:rFonts w:hint="default"/>
        <w:lang w:val="pl-PL" w:eastAsia="en-US" w:bidi="ar-SA"/>
      </w:rPr>
    </w:lvl>
  </w:abstractNum>
  <w:abstractNum w:abstractNumId="20" w15:restartNumberingAfterBreak="0">
    <w:nsid w:val="537446BA"/>
    <w:multiLevelType w:val="hybridMultilevel"/>
    <w:tmpl w:val="05F269E8"/>
    <w:lvl w:ilvl="0" w:tplc="4418A574">
      <w:numFmt w:val="bullet"/>
      <w:lvlText w:val="☐"/>
      <w:lvlJc w:val="left"/>
      <w:pPr>
        <w:ind w:left="324" w:hanging="216"/>
      </w:pPr>
      <w:rPr>
        <w:rFonts w:ascii="Segoe UI Symbol" w:eastAsia="Segoe UI Symbol" w:hAnsi="Segoe UI Symbol" w:cs="Segoe UI Symbol" w:hint="default"/>
        <w:b w:val="0"/>
        <w:bCs w:val="0"/>
        <w:i w:val="0"/>
        <w:iCs w:val="0"/>
        <w:spacing w:val="0"/>
        <w:w w:val="99"/>
        <w:sz w:val="20"/>
        <w:szCs w:val="20"/>
        <w:lang w:val="pl-PL" w:eastAsia="en-US" w:bidi="ar-SA"/>
      </w:rPr>
    </w:lvl>
    <w:lvl w:ilvl="1" w:tplc="F08A8D32">
      <w:numFmt w:val="bullet"/>
      <w:lvlText w:val="•"/>
      <w:lvlJc w:val="left"/>
      <w:pPr>
        <w:ind w:left="968" w:hanging="216"/>
      </w:pPr>
      <w:rPr>
        <w:rFonts w:hint="default"/>
        <w:lang w:val="pl-PL" w:eastAsia="en-US" w:bidi="ar-SA"/>
      </w:rPr>
    </w:lvl>
    <w:lvl w:ilvl="2" w:tplc="62C4698A">
      <w:numFmt w:val="bullet"/>
      <w:lvlText w:val="•"/>
      <w:lvlJc w:val="left"/>
      <w:pPr>
        <w:ind w:left="1616" w:hanging="216"/>
      </w:pPr>
      <w:rPr>
        <w:rFonts w:hint="default"/>
        <w:lang w:val="pl-PL" w:eastAsia="en-US" w:bidi="ar-SA"/>
      </w:rPr>
    </w:lvl>
    <w:lvl w:ilvl="3" w:tplc="4928F1B0">
      <w:numFmt w:val="bullet"/>
      <w:lvlText w:val="•"/>
      <w:lvlJc w:val="left"/>
      <w:pPr>
        <w:ind w:left="2264" w:hanging="216"/>
      </w:pPr>
      <w:rPr>
        <w:rFonts w:hint="default"/>
        <w:lang w:val="pl-PL" w:eastAsia="en-US" w:bidi="ar-SA"/>
      </w:rPr>
    </w:lvl>
    <w:lvl w:ilvl="4" w:tplc="96BC230C">
      <w:numFmt w:val="bullet"/>
      <w:lvlText w:val="•"/>
      <w:lvlJc w:val="left"/>
      <w:pPr>
        <w:ind w:left="2912" w:hanging="216"/>
      </w:pPr>
      <w:rPr>
        <w:rFonts w:hint="default"/>
        <w:lang w:val="pl-PL" w:eastAsia="en-US" w:bidi="ar-SA"/>
      </w:rPr>
    </w:lvl>
    <w:lvl w:ilvl="5" w:tplc="FA9A76AC">
      <w:numFmt w:val="bullet"/>
      <w:lvlText w:val="•"/>
      <w:lvlJc w:val="left"/>
      <w:pPr>
        <w:ind w:left="3561" w:hanging="216"/>
      </w:pPr>
      <w:rPr>
        <w:rFonts w:hint="default"/>
        <w:lang w:val="pl-PL" w:eastAsia="en-US" w:bidi="ar-SA"/>
      </w:rPr>
    </w:lvl>
    <w:lvl w:ilvl="6" w:tplc="422AC71A">
      <w:numFmt w:val="bullet"/>
      <w:lvlText w:val="•"/>
      <w:lvlJc w:val="left"/>
      <w:pPr>
        <w:ind w:left="4209" w:hanging="216"/>
      </w:pPr>
      <w:rPr>
        <w:rFonts w:hint="default"/>
        <w:lang w:val="pl-PL" w:eastAsia="en-US" w:bidi="ar-SA"/>
      </w:rPr>
    </w:lvl>
    <w:lvl w:ilvl="7" w:tplc="D2F212A2">
      <w:numFmt w:val="bullet"/>
      <w:lvlText w:val="•"/>
      <w:lvlJc w:val="left"/>
      <w:pPr>
        <w:ind w:left="4857" w:hanging="216"/>
      </w:pPr>
      <w:rPr>
        <w:rFonts w:hint="default"/>
        <w:lang w:val="pl-PL" w:eastAsia="en-US" w:bidi="ar-SA"/>
      </w:rPr>
    </w:lvl>
    <w:lvl w:ilvl="8" w:tplc="132CF050">
      <w:numFmt w:val="bullet"/>
      <w:lvlText w:val="•"/>
      <w:lvlJc w:val="left"/>
      <w:pPr>
        <w:ind w:left="5505" w:hanging="216"/>
      </w:pPr>
      <w:rPr>
        <w:rFonts w:hint="default"/>
        <w:lang w:val="pl-PL" w:eastAsia="en-US" w:bidi="ar-SA"/>
      </w:rPr>
    </w:lvl>
  </w:abstractNum>
  <w:abstractNum w:abstractNumId="21" w15:restartNumberingAfterBreak="0">
    <w:nsid w:val="54260F07"/>
    <w:multiLevelType w:val="hybridMultilevel"/>
    <w:tmpl w:val="B218D4DE"/>
    <w:lvl w:ilvl="0" w:tplc="A13861D4">
      <w:start w:val="1"/>
      <w:numFmt w:val="decimal"/>
      <w:lvlText w:val="%1."/>
      <w:lvlJc w:val="center"/>
      <w:pPr>
        <w:tabs>
          <w:tab w:val="num" w:pos="720"/>
        </w:tabs>
        <w:ind w:left="720" w:hanging="493"/>
      </w:pPr>
      <w:rPr>
        <w:rFonts w:hint="default"/>
      </w:rPr>
    </w:lvl>
    <w:lvl w:ilvl="1" w:tplc="801881E8">
      <w:start w:val="1"/>
      <w:numFmt w:val="bullet"/>
      <w:lvlText w:val="□"/>
      <w:lvlJc w:val="left"/>
      <w:pPr>
        <w:tabs>
          <w:tab w:val="num" w:pos="1440"/>
        </w:tabs>
        <w:ind w:left="1440" w:hanging="360"/>
      </w:pPr>
      <w:rPr>
        <w:rFonts w:ascii="Courier New" w:hAnsi="Courier New" w:hint="default"/>
        <w:sz w:val="5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53A6A90"/>
    <w:multiLevelType w:val="hybridMultilevel"/>
    <w:tmpl w:val="B1F6D576"/>
    <w:lvl w:ilvl="0" w:tplc="8DD0DB3C">
      <w:numFmt w:val="bullet"/>
      <w:lvlText w:val="☐"/>
      <w:lvlJc w:val="left"/>
      <w:pPr>
        <w:ind w:left="324" w:hanging="216"/>
      </w:pPr>
      <w:rPr>
        <w:rFonts w:ascii="Segoe UI Symbol" w:eastAsia="Segoe UI Symbol" w:hAnsi="Segoe UI Symbol" w:cs="Segoe UI Symbol" w:hint="default"/>
        <w:b w:val="0"/>
        <w:bCs w:val="0"/>
        <w:i w:val="0"/>
        <w:iCs w:val="0"/>
        <w:spacing w:val="0"/>
        <w:w w:val="99"/>
        <w:sz w:val="20"/>
        <w:szCs w:val="20"/>
        <w:lang w:val="pl-PL" w:eastAsia="en-US" w:bidi="ar-SA"/>
      </w:rPr>
    </w:lvl>
    <w:lvl w:ilvl="1" w:tplc="420AEB4C">
      <w:numFmt w:val="bullet"/>
      <w:lvlText w:val="•"/>
      <w:lvlJc w:val="left"/>
      <w:pPr>
        <w:ind w:left="968" w:hanging="216"/>
      </w:pPr>
      <w:rPr>
        <w:rFonts w:hint="default"/>
        <w:lang w:val="pl-PL" w:eastAsia="en-US" w:bidi="ar-SA"/>
      </w:rPr>
    </w:lvl>
    <w:lvl w:ilvl="2" w:tplc="3FB46150">
      <w:numFmt w:val="bullet"/>
      <w:lvlText w:val="•"/>
      <w:lvlJc w:val="left"/>
      <w:pPr>
        <w:ind w:left="1616" w:hanging="216"/>
      </w:pPr>
      <w:rPr>
        <w:rFonts w:hint="default"/>
        <w:lang w:val="pl-PL" w:eastAsia="en-US" w:bidi="ar-SA"/>
      </w:rPr>
    </w:lvl>
    <w:lvl w:ilvl="3" w:tplc="D76844C0">
      <w:numFmt w:val="bullet"/>
      <w:lvlText w:val="•"/>
      <w:lvlJc w:val="left"/>
      <w:pPr>
        <w:ind w:left="2264" w:hanging="216"/>
      </w:pPr>
      <w:rPr>
        <w:rFonts w:hint="default"/>
        <w:lang w:val="pl-PL" w:eastAsia="en-US" w:bidi="ar-SA"/>
      </w:rPr>
    </w:lvl>
    <w:lvl w:ilvl="4" w:tplc="DDBCF7E4">
      <w:numFmt w:val="bullet"/>
      <w:lvlText w:val="•"/>
      <w:lvlJc w:val="left"/>
      <w:pPr>
        <w:ind w:left="2912" w:hanging="216"/>
      </w:pPr>
      <w:rPr>
        <w:rFonts w:hint="default"/>
        <w:lang w:val="pl-PL" w:eastAsia="en-US" w:bidi="ar-SA"/>
      </w:rPr>
    </w:lvl>
    <w:lvl w:ilvl="5" w:tplc="AB80F994">
      <w:numFmt w:val="bullet"/>
      <w:lvlText w:val="•"/>
      <w:lvlJc w:val="left"/>
      <w:pPr>
        <w:ind w:left="3561" w:hanging="216"/>
      </w:pPr>
      <w:rPr>
        <w:rFonts w:hint="default"/>
        <w:lang w:val="pl-PL" w:eastAsia="en-US" w:bidi="ar-SA"/>
      </w:rPr>
    </w:lvl>
    <w:lvl w:ilvl="6" w:tplc="6644CF12">
      <w:numFmt w:val="bullet"/>
      <w:lvlText w:val="•"/>
      <w:lvlJc w:val="left"/>
      <w:pPr>
        <w:ind w:left="4209" w:hanging="216"/>
      </w:pPr>
      <w:rPr>
        <w:rFonts w:hint="default"/>
        <w:lang w:val="pl-PL" w:eastAsia="en-US" w:bidi="ar-SA"/>
      </w:rPr>
    </w:lvl>
    <w:lvl w:ilvl="7" w:tplc="8876C12E">
      <w:numFmt w:val="bullet"/>
      <w:lvlText w:val="•"/>
      <w:lvlJc w:val="left"/>
      <w:pPr>
        <w:ind w:left="4857" w:hanging="216"/>
      </w:pPr>
      <w:rPr>
        <w:rFonts w:hint="default"/>
        <w:lang w:val="pl-PL" w:eastAsia="en-US" w:bidi="ar-SA"/>
      </w:rPr>
    </w:lvl>
    <w:lvl w:ilvl="8" w:tplc="BCE42E7C">
      <w:numFmt w:val="bullet"/>
      <w:lvlText w:val="•"/>
      <w:lvlJc w:val="left"/>
      <w:pPr>
        <w:ind w:left="5505" w:hanging="216"/>
      </w:pPr>
      <w:rPr>
        <w:rFonts w:hint="default"/>
        <w:lang w:val="pl-PL" w:eastAsia="en-US" w:bidi="ar-SA"/>
      </w:rPr>
    </w:lvl>
  </w:abstractNum>
  <w:abstractNum w:abstractNumId="23" w15:restartNumberingAfterBreak="0">
    <w:nsid w:val="60D87FB6"/>
    <w:multiLevelType w:val="hybridMultilevel"/>
    <w:tmpl w:val="A0E86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2DC5679"/>
    <w:multiLevelType w:val="hybridMultilevel"/>
    <w:tmpl w:val="695C74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472A98"/>
    <w:multiLevelType w:val="hybridMultilevel"/>
    <w:tmpl w:val="9B6AE1E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6AE7C9E"/>
    <w:multiLevelType w:val="hybridMultilevel"/>
    <w:tmpl w:val="0B1EE32C"/>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991624"/>
    <w:multiLevelType w:val="hybridMultilevel"/>
    <w:tmpl w:val="FABCC1C2"/>
    <w:lvl w:ilvl="0" w:tplc="FFFFFFFF">
      <w:start w:val="1"/>
      <w:numFmt w:val="decimal"/>
      <w:lvlText w:val="%1."/>
      <w:lvlJc w:val="left"/>
      <w:pPr>
        <w:ind w:left="360" w:hanging="360"/>
      </w:pPr>
    </w:lvl>
    <w:lvl w:ilvl="1" w:tplc="041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D0112C5"/>
    <w:multiLevelType w:val="hybridMultilevel"/>
    <w:tmpl w:val="A3DA7432"/>
    <w:lvl w:ilvl="0" w:tplc="17CAED90">
      <w:start w:val="1"/>
      <w:numFmt w:val="decimal"/>
      <w:lvlText w:val="%1."/>
      <w:lvlJc w:val="left"/>
      <w:pPr>
        <w:ind w:left="360" w:hanging="360"/>
      </w:pPr>
      <w:rPr>
        <w:b w:val="0"/>
        <w:bCs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FDD3132"/>
    <w:multiLevelType w:val="hybridMultilevel"/>
    <w:tmpl w:val="86D639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EB6C8E"/>
    <w:multiLevelType w:val="hybridMultilevel"/>
    <w:tmpl w:val="4A646F7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84352E"/>
    <w:multiLevelType w:val="hybridMultilevel"/>
    <w:tmpl w:val="4C84B4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CD1AFD"/>
    <w:multiLevelType w:val="hybridMultilevel"/>
    <w:tmpl w:val="7B7A81E8"/>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0ECAD102">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4C8723F"/>
    <w:multiLevelType w:val="multilevel"/>
    <w:tmpl w:val="219849CC"/>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ACE05C9"/>
    <w:multiLevelType w:val="multilevel"/>
    <w:tmpl w:val="428E9EAC"/>
    <w:numStyleLink w:val="Lista1"/>
  </w:abstractNum>
  <w:abstractNum w:abstractNumId="36" w15:restartNumberingAfterBreak="0">
    <w:nsid w:val="7DF33795"/>
    <w:multiLevelType w:val="multilevel"/>
    <w:tmpl w:val="428E9EAC"/>
    <w:numStyleLink w:val="Lista1"/>
  </w:abstractNum>
  <w:abstractNum w:abstractNumId="37" w15:restartNumberingAfterBreak="0">
    <w:nsid w:val="7E1948F5"/>
    <w:multiLevelType w:val="multilevel"/>
    <w:tmpl w:val="5B4E1868"/>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A35C0A"/>
    <w:multiLevelType w:val="multilevel"/>
    <w:tmpl w:val="428E9EAC"/>
    <w:numStyleLink w:val="Lista1"/>
  </w:abstractNum>
  <w:num w:numId="1" w16cid:durableId="912473713">
    <w:abstractNumId w:val="25"/>
  </w:num>
  <w:num w:numId="2" w16cid:durableId="1245797748">
    <w:abstractNumId w:val="38"/>
  </w:num>
  <w:num w:numId="3" w16cid:durableId="1186022913">
    <w:abstractNumId w:val="21"/>
  </w:num>
  <w:num w:numId="4" w16cid:durableId="520319947">
    <w:abstractNumId w:val="19"/>
  </w:num>
  <w:num w:numId="5" w16cid:durableId="206642970">
    <w:abstractNumId w:val="22"/>
  </w:num>
  <w:num w:numId="6" w16cid:durableId="1518499887">
    <w:abstractNumId w:val="20"/>
  </w:num>
  <w:num w:numId="7" w16cid:durableId="162165885">
    <w:abstractNumId w:val="12"/>
  </w:num>
  <w:num w:numId="8" w16cid:durableId="1035697821">
    <w:abstractNumId w:val="5"/>
  </w:num>
  <w:num w:numId="9" w16cid:durableId="938180569">
    <w:abstractNumId w:val="29"/>
  </w:num>
  <w:num w:numId="10" w16cid:durableId="391150140">
    <w:abstractNumId w:val="33"/>
  </w:num>
  <w:num w:numId="11" w16cid:durableId="1753812184">
    <w:abstractNumId w:val="10"/>
  </w:num>
  <w:num w:numId="12" w16cid:durableId="1860196421">
    <w:abstractNumId w:val="7"/>
  </w:num>
  <w:num w:numId="13" w16cid:durableId="401222854">
    <w:abstractNumId w:val="16"/>
  </w:num>
  <w:num w:numId="14" w16cid:durableId="150562973">
    <w:abstractNumId w:val="28"/>
  </w:num>
  <w:num w:numId="15" w16cid:durableId="1791389000">
    <w:abstractNumId w:val="17"/>
  </w:num>
  <w:num w:numId="16" w16cid:durableId="1256793120">
    <w:abstractNumId w:val="9"/>
  </w:num>
  <w:num w:numId="17" w16cid:durableId="231546829">
    <w:abstractNumId w:val="35"/>
  </w:num>
  <w:num w:numId="18" w16cid:durableId="95565548">
    <w:abstractNumId w:val="6"/>
  </w:num>
  <w:num w:numId="19" w16cid:durableId="1437678698">
    <w:abstractNumId w:val="23"/>
  </w:num>
  <w:num w:numId="20" w16cid:durableId="1256132232">
    <w:abstractNumId w:val="18"/>
  </w:num>
  <w:num w:numId="21" w16cid:durableId="1403328823">
    <w:abstractNumId w:val="26"/>
  </w:num>
  <w:num w:numId="22" w16cid:durableId="1741513679">
    <w:abstractNumId w:val="1"/>
  </w:num>
  <w:num w:numId="23" w16cid:durableId="2010671626">
    <w:abstractNumId w:val="0"/>
  </w:num>
  <w:num w:numId="24" w16cid:durableId="299845702">
    <w:abstractNumId w:val="2"/>
  </w:num>
  <w:num w:numId="25" w16cid:durableId="2018070152">
    <w:abstractNumId w:val="36"/>
    <w:lvlOverride w:ilvl="0">
      <w:lvl w:ilvl="0">
        <w:start w:val="1"/>
        <w:numFmt w:val="decimal"/>
        <w:lvlText w:val="%1."/>
        <w:lvlJc w:val="left"/>
        <w:pPr>
          <w:ind w:left="360" w:hanging="360"/>
        </w:pPr>
        <w:rPr>
          <w:rFonts w:hint="default"/>
          <w:color w:val="auto"/>
        </w:rPr>
      </w:lvl>
    </w:lvlOverride>
    <w:lvlOverride w:ilvl="1">
      <w:lvl w:ilvl="1">
        <w:start w:val="1"/>
        <w:numFmt w:val="decimal"/>
        <w:lvlText w:val="%2)"/>
        <w:lvlJc w:val="left"/>
        <w:pPr>
          <w:ind w:left="720" w:hanging="360"/>
        </w:pPr>
        <w:rPr>
          <w:rFonts w:hint="default"/>
          <w:color w:val="auto"/>
        </w:rPr>
      </w:lvl>
    </w:lvlOverride>
  </w:num>
  <w:num w:numId="26" w16cid:durableId="1522278376">
    <w:abstractNumId w:val="14"/>
  </w:num>
  <w:num w:numId="27" w16cid:durableId="2115830703">
    <w:abstractNumId w:val="11"/>
  </w:num>
  <w:num w:numId="28" w16cid:durableId="1006248900">
    <w:abstractNumId w:val="8"/>
  </w:num>
  <w:num w:numId="29" w16cid:durableId="215508029">
    <w:abstractNumId w:val="13"/>
    <w:lvlOverride w:ilvl="0">
      <w:lvl w:ilvl="0">
        <w:start w:val="1"/>
        <w:numFmt w:val="decimal"/>
        <w:lvlText w:val="%1."/>
        <w:lvlJc w:val="left"/>
        <w:pPr>
          <w:ind w:left="360" w:hanging="360"/>
        </w:pPr>
        <w:rPr>
          <w:rFonts w:hint="default"/>
          <w:b w:val="0"/>
          <w:bCs w:val="0"/>
        </w:rPr>
      </w:lvl>
    </w:lvlOverride>
  </w:num>
  <w:num w:numId="30" w16cid:durableId="1136605712">
    <w:abstractNumId w:val="31"/>
  </w:num>
  <w:num w:numId="31" w16cid:durableId="2011979236">
    <w:abstractNumId w:val="30"/>
  </w:num>
  <w:num w:numId="32" w16cid:durableId="1506363310">
    <w:abstractNumId w:val="32"/>
  </w:num>
  <w:num w:numId="33" w16cid:durableId="1020396717">
    <w:abstractNumId w:val="27"/>
  </w:num>
  <w:num w:numId="34" w16cid:durableId="1819809643">
    <w:abstractNumId w:val="3"/>
  </w:num>
  <w:num w:numId="35" w16cid:durableId="1949505657">
    <w:abstractNumId w:val="4"/>
  </w:num>
  <w:num w:numId="36" w16cid:durableId="1164197731">
    <w:abstractNumId w:val="34"/>
  </w:num>
  <w:num w:numId="37" w16cid:durableId="1417822113">
    <w:abstractNumId w:val="15"/>
  </w:num>
  <w:num w:numId="38" w16cid:durableId="672073951">
    <w:abstractNumId w:val="37"/>
  </w:num>
  <w:num w:numId="39" w16cid:durableId="7507818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3D79367-CCEA-4F4F-89DC-1B47D524BFFD}"/>
  </w:docVars>
  <w:rsids>
    <w:rsidRoot w:val="001A02A1"/>
    <w:rsid w:val="0000213B"/>
    <w:rsid w:val="00002646"/>
    <w:rsid w:val="000048AE"/>
    <w:rsid w:val="00014A00"/>
    <w:rsid w:val="00016769"/>
    <w:rsid w:val="000174EA"/>
    <w:rsid w:val="00017D66"/>
    <w:rsid w:val="00017F52"/>
    <w:rsid w:val="000201C6"/>
    <w:rsid w:val="00022C90"/>
    <w:rsid w:val="00025220"/>
    <w:rsid w:val="00025A3C"/>
    <w:rsid w:val="00025DC0"/>
    <w:rsid w:val="00032E0F"/>
    <w:rsid w:val="0003463F"/>
    <w:rsid w:val="000364DF"/>
    <w:rsid w:val="000374EF"/>
    <w:rsid w:val="00042178"/>
    <w:rsid w:val="00043BE5"/>
    <w:rsid w:val="000458E5"/>
    <w:rsid w:val="00046C5A"/>
    <w:rsid w:val="0005072B"/>
    <w:rsid w:val="000515E9"/>
    <w:rsid w:val="00052B56"/>
    <w:rsid w:val="00053FC4"/>
    <w:rsid w:val="00056BDB"/>
    <w:rsid w:val="000601F4"/>
    <w:rsid w:val="00061F20"/>
    <w:rsid w:val="0006258A"/>
    <w:rsid w:val="00064C73"/>
    <w:rsid w:val="00066946"/>
    <w:rsid w:val="00066E8F"/>
    <w:rsid w:val="0006750B"/>
    <w:rsid w:val="000700F1"/>
    <w:rsid w:val="00070885"/>
    <w:rsid w:val="000728E8"/>
    <w:rsid w:val="000729D3"/>
    <w:rsid w:val="00076A20"/>
    <w:rsid w:val="00077585"/>
    <w:rsid w:val="00077AA2"/>
    <w:rsid w:val="00077EB2"/>
    <w:rsid w:val="00080B24"/>
    <w:rsid w:val="00080D83"/>
    <w:rsid w:val="00081699"/>
    <w:rsid w:val="0008369D"/>
    <w:rsid w:val="00083A12"/>
    <w:rsid w:val="00087CD4"/>
    <w:rsid w:val="00092455"/>
    <w:rsid w:val="00097993"/>
    <w:rsid w:val="000A0064"/>
    <w:rsid w:val="000A0821"/>
    <w:rsid w:val="000A1271"/>
    <w:rsid w:val="000A3836"/>
    <w:rsid w:val="000A4028"/>
    <w:rsid w:val="000A5134"/>
    <w:rsid w:val="000A57D7"/>
    <w:rsid w:val="000B58E8"/>
    <w:rsid w:val="000C043B"/>
    <w:rsid w:val="000C2B91"/>
    <w:rsid w:val="000C3BBC"/>
    <w:rsid w:val="000C4488"/>
    <w:rsid w:val="000C4EB0"/>
    <w:rsid w:val="000C4F49"/>
    <w:rsid w:val="000C72CE"/>
    <w:rsid w:val="000D005A"/>
    <w:rsid w:val="000D0412"/>
    <w:rsid w:val="000D27E3"/>
    <w:rsid w:val="000D283E"/>
    <w:rsid w:val="000D2F05"/>
    <w:rsid w:val="000D49B9"/>
    <w:rsid w:val="000D4A99"/>
    <w:rsid w:val="000E4BE8"/>
    <w:rsid w:val="000E4EC2"/>
    <w:rsid w:val="000E5EE9"/>
    <w:rsid w:val="000E7F93"/>
    <w:rsid w:val="000F518D"/>
    <w:rsid w:val="000F5889"/>
    <w:rsid w:val="000F7460"/>
    <w:rsid w:val="000F7C8E"/>
    <w:rsid w:val="00100231"/>
    <w:rsid w:val="00103C7E"/>
    <w:rsid w:val="00105485"/>
    <w:rsid w:val="00111EDD"/>
    <w:rsid w:val="00113DA2"/>
    <w:rsid w:val="00114497"/>
    <w:rsid w:val="00116205"/>
    <w:rsid w:val="00116F48"/>
    <w:rsid w:val="00120BC8"/>
    <w:rsid w:val="00121F85"/>
    <w:rsid w:val="0012309C"/>
    <w:rsid w:val="00123180"/>
    <w:rsid w:val="00124684"/>
    <w:rsid w:val="0012476A"/>
    <w:rsid w:val="00124D4A"/>
    <w:rsid w:val="001304E7"/>
    <w:rsid w:val="00130728"/>
    <w:rsid w:val="00130B23"/>
    <w:rsid w:val="001310FB"/>
    <w:rsid w:val="00131C6F"/>
    <w:rsid w:val="0013223C"/>
    <w:rsid w:val="00137AAE"/>
    <w:rsid w:val="0014158D"/>
    <w:rsid w:val="001419B2"/>
    <w:rsid w:val="00142101"/>
    <w:rsid w:val="00147866"/>
    <w:rsid w:val="00147E65"/>
    <w:rsid w:val="00151542"/>
    <w:rsid w:val="001520FF"/>
    <w:rsid w:val="00152D9D"/>
    <w:rsid w:val="00154557"/>
    <w:rsid w:val="00155582"/>
    <w:rsid w:val="00156170"/>
    <w:rsid w:val="00162761"/>
    <w:rsid w:val="00162BA2"/>
    <w:rsid w:val="00163A94"/>
    <w:rsid w:val="00164E5F"/>
    <w:rsid w:val="00165575"/>
    <w:rsid w:val="00165B7E"/>
    <w:rsid w:val="0016679A"/>
    <w:rsid w:val="00167258"/>
    <w:rsid w:val="00171BA5"/>
    <w:rsid w:val="00171E51"/>
    <w:rsid w:val="00176AF6"/>
    <w:rsid w:val="00183A09"/>
    <w:rsid w:val="00183DD8"/>
    <w:rsid w:val="00185E92"/>
    <w:rsid w:val="001862CA"/>
    <w:rsid w:val="00186932"/>
    <w:rsid w:val="00187FB9"/>
    <w:rsid w:val="001917AD"/>
    <w:rsid w:val="00194A22"/>
    <w:rsid w:val="00195B87"/>
    <w:rsid w:val="0019756D"/>
    <w:rsid w:val="001A02A1"/>
    <w:rsid w:val="001A081C"/>
    <w:rsid w:val="001A22CE"/>
    <w:rsid w:val="001A268A"/>
    <w:rsid w:val="001A2D15"/>
    <w:rsid w:val="001A3D33"/>
    <w:rsid w:val="001A3D40"/>
    <w:rsid w:val="001A491A"/>
    <w:rsid w:val="001A4A80"/>
    <w:rsid w:val="001A7F0D"/>
    <w:rsid w:val="001B210F"/>
    <w:rsid w:val="001B7F83"/>
    <w:rsid w:val="001C1482"/>
    <w:rsid w:val="001C1CA4"/>
    <w:rsid w:val="001C1F31"/>
    <w:rsid w:val="001C3AF3"/>
    <w:rsid w:val="001C56E9"/>
    <w:rsid w:val="001C6512"/>
    <w:rsid w:val="001C76C3"/>
    <w:rsid w:val="001C7810"/>
    <w:rsid w:val="001C7DBB"/>
    <w:rsid w:val="001D04E3"/>
    <w:rsid w:val="001D059A"/>
    <w:rsid w:val="001D0713"/>
    <w:rsid w:val="001D0F4F"/>
    <w:rsid w:val="001D1467"/>
    <w:rsid w:val="001D3319"/>
    <w:rsid w:val="001D3A8E"/>
    <w:rsid w:val="001D4F5A"/>
    <w:rsid w:val="001D663A"/>
    <w:rsid w:val="001E2947"/>
    <w:rsid w:val="001E4D45"/>
    <w:rsid w:val="001E4E48"/>
    <w:rsid w:val="001E5744"/>
    <w:rsid w:val="001E63E3"/>
    <w:rsid w:val="001E7C7A"/>
    <w:rsid w:val="001F122D"/>
    <w:rsid w:val="001F21DF"/>
    <w:rsid w:val="001F303F"/>
    <w:rsid w:val="001F4B69"/>
    <w:rsid w:val="001F5F8B"/>
    <w:rsid w:val="001F6782"/>
    <w:rsid w:val="001F778F"/>
    <w:rsid w:val="001F786E"/>
    <w:rsid w:val="002001D1"/>
    <w:rsid w:val="00202D4C"/>
    <w:rsid w:val="00203B87"/>
    <w:rsid w:val="00203E03"/>
    <w:rsid w:val="0020701C"/>
    <w:rsid w:val="00213E90"/>
    <w:rsid w:val="00216802"/>
    <w:rsid w:val="002212D3"/>
    <w:rsid w:val="00223CA7"/>
    <w:rsid w:val="00223F14"/>
    <w:rsid w:val="00225183"/>
    <w:rsid w:val="00233400"/>
    <w:rsid w:val="0023556B"/>
    <w:rsid w:val="00235682"/>
    <w:rsid w:val="00236A7F"/>
    <w:rsid w:val="002409B1"/>
    <w:rsid w:val="00241432"/>
    <w:rsid w:val="00241C1F"/>
    <w:rsid w:val="002425AE"/>
    <w:rsid w:val="00242EF3"/>
    <w:rsid w:val="00244D23"/>
    <w:rsid w:val="00252052"/>
    <w:rsid w:val="002529E4"/>
    <w:rsid w:val="002536B2"/>
    <w:rsid w:val="0025403E"/>
    <w:rsid w:val="00254C68"/>
    <w:rsid w:val="00254C80"/>
    <w:rsid w:val="00257DEE"/>
    <w:rsid w:val="00263AF0"/>
    <w:rsid w:val="00264280"/>
    <w:rsid w:val="00264F2E"/>
    <w:rsid w:val="00266739"/>
    <w:rsid w:val="00271E62"/>
    <w:rsid w:val="00271F7A"/>
    <w:rsid w:val="00272733"/>
    <w:rsid w:val="0027543C"/>
    <w:rsid w:val="00275905"/>
    <w:rsid w:val="00275F96"/>
    <w:rsid w:val="00276C10"/>
    <w:rsid w:val="00276E65"/>
    <w:rsid w:val="0028190C"/>
    <w:rsid w:val="00282E05"/>
    <w:rsid w:val="00283201"/>
    <w:rsid w:val="00287091"/>
    <w:rsid w:val="0028776F"/>
    <w:rsid w:val="002900FE"/>
    <w:rsid w:val="00292037"/>
    <w:rsid w:val="00292341"/>
    <w:rsid w:val="00294099"/>
    <w:rsid w:val="002979ED"/>
    <w:rsid w:val="002A0450"/>
    <w:rsid w:val="002A13B3"/>
    <w:rsid w:val="002A2403"/>
    <w:rsid w:val="002A314F"/>
    <w:rsid w:val="002A42FB"/>
    <w:rsid w:val="002A51FF"/>
    <w:rsid w:val="002A6BE8"/>
    <w:rsid w:val="002B38E8"/>
    <w:rsid w:val="002B409D"/>
    <w:rsid w:val="002C0DC3"/>
    <w:rsid w:val="002C1947"/>
    <w:rsid w:val="002C3740"/>
    <w:rsid w:val="002C38DD"/>
    <w:rsid w:val="002C4B1F"/>
    <w:rsid w:val="002C6347"/>
    <w:rsid w:val="002C653D"/>
    <w:rsid w:val="002D05D8"/>
    <w:rsid w:val="002D082A"/>
    <w:rsid w:val="002D4186"/>
    <w:rsid w:val="002E010F"/>
    <w:rsid w:val="002E19EF"/>
    <w:rsid w:val="002E64EE"/>
    <w:rsid w:val="002E6B24"/>
    <w:rsid w:val="002E7B9B"/>
    <w:rsid w:val="002E7EC8"/>
    <w:rsid w:val="002F254B"/>
    <w:rsid w:val="002F620B"/>
    <w:rsid w:val="002F75DD"/>
    <w:rsid w:val="00300FA9"/>
    <w:rsid w:val="0030186A"/>
    <w:rsid w:val="003044E6"/>
    <w:rsid w:val="00310F83"/>
    <w:rsid w:val="00311C51"/>
    <w:rsid w:val="00315523"/>
    <w:rsid w:val="00315901"/>
    <w:rsid w:val="00317D5A"/>
    <w:rsid w:val="003202A5"/>
    <w:rsid w:val="0032039F"/>
    <w:rsid w:val="00320AAC"/>
    <w:rsid w:val="00322682"/>
    <w:rsid w:val="00323208"/>
    <w:rsid w:val="00325198"/>
    <w:rsid w:val="00325D1D"/>
    <w:rsid w:val="00327070"/>
    <w:rsid w:val="00333E8F"/>
    <w:rsid w:val="0033408A"/>
    <w:rsid w:val="003346C3"/>
    <w:rsid w:val="00341CC6"/>
    <w:rsid w:val="00346F1D"/>
    <w:rsid w:val="00350157"/>
    <w:rsid w:val="00351C6B"/>
    <w:rsid w:val="00351EA2"/>
    <w:rsid w:val="00352169"/>
    <w:rsid w:val="003526F5"/>
    <w:rsid w:val="0035482A"/>
    <w:rsid w:val="003551C4"/>
    <w:rsid w:val="0035567D"/>
    <w:rsid w:val="003619F2"/>
    <w:rsid w:val="0036226F"/>
    <w:rsid w:val="0036292A"/>
    <w:rsid w:val="00363AC8"/>
    <w:rsid w:val="0036407D"/>
    <w:rsid w:val="0036461A"/>
    <w:rsid w:val="00365820"/>
    <w:rsid w:val="00365CCF"/>
    <w:rsid w:val="00374361"/>
    <w:rsid w:val="0037553B"/>
    <w:rsid w:val="0038003B"/>
    <w:rsid w:val="00380943"/>
    <w:rsid w:val="003809E4"/>
    <w:rsid w:val="003821C8"/>
    <w:rsid w:val="00385529"/>
    <w:rsid w:val="003878D6"/>
    <w:rsid w:val="0039070A"/>
    <w:rsid w:val="00392ABA"/>
    <w:rsid w:val="003946C8"/>
    <w:rsid w:val="0039481F"/>
    <w:rsid w:val="00396728"/>
    <w:rsid w:val="0039693E"/>
    <w:rsid w:val="00396F11"/>
    <w:rsid w:val="00397775"/>
    <w:rsid w:val="003978AC"/>
    <w:rsid w:val="003A1FBE"/>
    <w:rsid w:val="003A4620"/>
    <w:rsid w:val="003B284B"/>
    <w:rsid w:val="003B6C7E"/>
    <w:rsid w:val="003B6E59"/>
    <w:rsid w:val="003B7DCC"/>
    <w:rsid w:val="003C3098"/>
    <w:rsid w:val="003C3385"/>
    <w:rsid w:val="003C473C"/>
    <w:rsid w:val="003C554F"/>
    <w:rsid w:val="003C606B"/>
    <w:rsid w:val="003D165A"/>
    <w:rsid w:val="003D2F74"/>
    <w:rsid w:val="003D6DD7"/>
    <w:rsid w:val="003E0309"/>
    <w:rsid w:val="003E1B32"/>
    <w:rsid w:val="003E3939"/>
    <w:rsid w:val="003E436B"/>
    <w:rsid w:val="003F4287"/>
    <w:rsid w:val="003F7854"/>
    <w:rsid w:val="0040149C"/>
    <w:rsid w:val="00401F1B"/>
    <w:rsid w:val="0040221E"/>
    <w:rsid w:val="00403037"/>
    <w:rsid w:val="004034A5"/>
    <w:rsid w:val="004036E6"/>
    <w:rsid w:val="0040689F"/>
    <w:rsid w:val="0040702C"/>
    <w:rsid w:val="004109F8"/>
    <w:rsid w:val="00411673"/>
    <w:rsid w:val="00413F37"/>
    <w:rsid w:val="00414376"/>
    <w:rsid w:val="00414478"/>
    <w:rsid w:val="004150F5"/>
    <w:rsid w:val="00415CCE"/>
    <w:rsid w:val="00422B6F"/>
    <w:rsid w:val="00423FA0"/>
    <w:rsid w:val="0043163F"/>
    <w:rsid w:val="0043245B"/>
    <w:rsid w:val="0043284C"/>
    <w:rsid w:val="00432EB1"/>
    <w:rsid w:val="004332E3"/>
    <w:rsid w:val="004363EE"/>
    <w:rsid w:val="004364A3"/>
    <w:rsid w:val="0044109D"/>
    <w:rsid w:val="004430F4"/>
    <w:rsid w:val="00443AEA"/>
    <w:rsid w:val="004443EA"/>
    <w:rsid w:val="00447D24"/>
    <w:rsid w:val="00454668"/>
    <w:rsid w:val="00454F52"/>
    <w:rsid w:val="004565E1"/>
    <w:rsid w:val="0046037E"/>
    <w:rsid w:val="0046048D"/>
    <w:rsid w:val="00460CEC"/>
    <w:rsid w:val="004620D1"/>
    <w:rsid w:val="00464281"/>
    <w:rsid w:val="00467133"/>
    <w:rsid w:val="00470F7A"/>
    <w:rsid w:val="00472E3A"/>
    <w:rsid w:val="004731B2"/>
    <w:rsid w:val="00474511"/>
    <w:rsid w:val="00477965"/>
    <w:rsid w:val="00484F2C"/>
    <w:rsid w:val="004852D4"/>
    <w:rsid w:val="00485499"/>
    <w:rsid w:val="0048586B"/>
    <w:rsid w:val="004860B2"/>
    <w:rsid w:val="00486EED"/>
    <w:rsid w:val="004924FC"/>
    <w:rsid w:val="00492BD3"/>
    <w:rsid w:val="004955A8"/>
    <w:rsid w:val="00495F12"/>
    <w:rsid w:val="004976C5"/>
    <w:rsid w:val="004A079A"/>
    <w:rsid w:val="004A0CFF"/>
    <w:rsid w:val="004A349D"/>
    <w:rsid w:val="004A34A2"/>
    <w:rsid w:val="004A3627"/>
    <w:rsid w:val="004B0151"/>
    <w:rsid w:val="004B022A"/>
    <w:rsid w:val="004B2F40"/>
    <w:rsid w:val="004B38AD"/>
    <w:rsid w:val="004B4603"/>
    <w:rsid w:val="004B70BD"/>
    <w:rsid w:val="004C07F2"/>
    <w:rsid w:val="004C1B53"/>
    <w:rsid w:val="004C2AD6"/>
    <w:rsid w:val="004C303B"/>
    <w:rsid w:val="004C6087"/>
    <w:rsid w:val="004C702B"/>
    <w:rsid w:val="004D0E48"/>
    <w:rsid w:val="004D195F"/>
    <w:rsid w:val="004D33A9"/>
    <w:rsid w:val="004D43C9"/>
    <w:rsid w:val="004D5D47"/>
    <w:rsid w:val="004D5DB6"/>
    <w:rsid w:val="004E37BE"/>
    <w:rsid w:val="004E47A1"/>
    <w:rsid w:val="004E5028"/>
    <w:rsid w:val="004E68EA"/>
    <w:rsid w:val="004E6AFE"/>
    <w:rsid w:val="004F44CF"/>
    <w:rsid w:val="00500EB4"/>
    <w:rsid w:val="00502D5C"/>
    <w:rsid w:val="00504CE1"/>
    <w:rsid w:val="0050771C"/>
    <w:rsid w:val="00507A27"/>
    <w:rsid w:val="00510FD2"/>
    <w:rsid w:val="0051318B"/>
    <w:rsid w:val="005131F1"/>
    <w:rsid w:val="0051497F"/>
    <w:rsid w:val="005150E9"/>
    <w:rsid w:val="00515936"/>
    <w:rsid w:val="005171D2"/>
    <w:rsid w:val="00520A1F"/>
    <w:rsid w:val="0052111D"/>
    <w:rsid w:val="0052183D"/>
    <w:rsid w:val="005266B7"/>
    <w:rsid w:val="005270A0"/>
    <w:rsid w:val="00530250"/>
    <w:rsid w:val="00533310"/>
    <w:rsid w:val="00535E8D"/>
    <w:rsid w:val="00536AD4"/>
    <w:rsid w:val="00536E28"/>
    <w:rsid w:val="00537F00"/>
    <w:rsid w:val="005405EB"/>
    <w:rsid w:val="0054093A"/>
    <w:rsid w:val="00541331"/>
    <w:rsid w:val="00543304"/>
    <w:rsid w:val="00544342"/>
    <w:rsid w:val="00546FC3"/>
    <w:rsid w:val="00550584"/>
    <w:rsid w:val="0055072D"/>
    <w:rsid w:val="0055345F"/>
    <w:rsid w:val="0055489D"/>
    <w:rsid w:val="00555A28"/>
    <w:rsid w:val="00555ECD"/>
    <w:rsid w:val="00556B7A"/>
    <w:rsid w:val="00556C83"/>
    <w:rsid w:val="005609A7"/>
    <w:rsid w:val="00561791"/>
    <w:rsid w:val="00562C00"/>
    <w:rsid w:val="00563AFA"/>
    <w:rsid w:val="005657D3"/>
    <w:rsid w:val="00571151"/>
    <w:rsid w:val="00571F1E"/>
    <w:rsid w:val="00574A72"/>
    <w:rsid w:val="005751BD"/>
    <w:rsid w:val="005760A9"/>
    <w:rsid w:val="00576D31"/>
    <w:rsid w:val="00580FB4"/>
    <w:rsid w:val="005821DF"/>
    <w:rsid w:val="00583397"/>
    <w:rsid w:val="00586B79"/>
    <w:rsid w:val="00587609"/>
    <w:rsid w:val="00591BBB"/>
    <w:rsid w:val="005923E4"/>
    <w:rsid w:val="00592452"/>
    <w:rsid w:val="00593FF0"/>
    <w:rsid w:val="00594464"/>
    <w:rsid w:val="00597A53"/>
    <w:rsid w:val="005A166D"/>
    <w:rsid w:val="005A2F6C"/>
    <w:rsid w:val="005A2FEA"/>
    <w:rsid w:val="005A3D67"/>
    <w:rsid w:val="005A5FDE"/>
    <w:rsid w:val="005A76B3"/>
    <w:rsid w:val="005B5723"/>
    <w:rsid w:val="005B6E8A"/>
    <w:rsid w:val="005B7CEC"/>
    <w:rsid w:val="005C0588"/>
    <w:rsid w:val="005C18D6"/>
    <w:rsid w:val="005C27A9"/>
    <w:rsid w:val="005C27DE"/>
    <w:rsid w:val="005C3FDD"/>
    <w:rsid w:val="005C5463"/>
    <w:rsid w:val="005C5487"/>
    <w:rsid w:val="005C7669"/>
    <w:rsid w:val="005C796A"/>
    <w:rsid w:val="005D26B4"/>
    <w:rsid w:val="005D4864"/>
    <w:rsid w:val="005D51CB"/>
    <w:rsid w:val="005D57F5"/>
    <w:rsid w:val="005D5EC4"/>
    <w:rsid w:val="005D7B0C"/>
    <w:rsid w:val="005E0033"/>
    <w:rsid w:val="005E189E"/>
    <w:rsid w:val="005E1AC4"/>
    <w:rsid w:val="005E203E"/>
    <w:rsid w:val="005E2065"/>
    <w:rsid w:val="005E3445"/>
    <w:rsid w:val="005E614B"/>
    <w:rsid w:val="005F2396"/>
    <w:rsid w:val="005F3F7C"/>
    <w:rsid w:val="005F60D4"/>
    <w:rsid w:val="005F62E5"/>
    <w:rsid w:val="005F751B"/>
    <w:rsid w:val="00601B25"/>
    <w:rsid w:val="00603905"/>
    <w:rsid w:val="00605871"/>
    <w:rsid w:val="00606AD9"/>
    <w:rsid w:val="00606E2E"/>
    <w:rsid w:val="00607400"/>
    <w:rsid w:val="0061190C"/>
    <w:rsid w:val="00614CDE"/>
    <w:rsid w:val="00614F34"/>
    <w:rsid w:val="00615FD9"/>
    <w:rsid w:val="0061607C"/>
    <w:rsid w:val="0061767F"/>
    <w:rsid w:val="006200DF"/>
    <w:rsid w:val="0062141A"/>
    <w:rsid w:val="00621848"/>
    <w:rsid w:val="00622781"/>
    <w:rsid w:val="00623F4A"/>
    <w:rsid w:val="0062564D"/>
    <w:rsid w:val="00633189"/>
    <w:rsid w:val="00634322"/>
    <w:rsid w:val="00634D00"/>
    <w:rsid w:val="00635A14"/>
    <w:rsid w:val="006408FD"/>
    <w:rsid w:val="00640BFF"/>
    <w:rsid w:val="00643E0D"/>
    <w:rsid w:val="00644305"/>
    <w:rsid w:val="00644B74"/>
    <w:rsid w:val="00647C9F"/>
    <w:rsid w:val="00650935"/>
    <w:rsid w:val="006553E6"/>
    <w:rsid w:val="006602DE"/>
    <w:rsid w:val="0066032A"/>
    <w:rsid w:val="006613B6"/>
    <w:rsid w:val="006622C0"/>
    <w:rsid w:val="00664793"/>
    <w:rsid w:val="00665472"/>
    <w:rsid w:val="00665A91"/>
    <w:rsid w:val="00672D6C"/>
    <w:rsid w:val="00672F59"/>
    <w:rsid w:val="00674BA2"/>
    <w:rsid w:val="006761C0"/>
    <w:rsid w:val="006768CB"/>
    <w:rsid w:val="00676E21"/>
    <w:rsid w:val="006772C4"/>
    <w:rsid w:val="00680A1C"/>
    <w:rsid w:val="00681428"/>
    <w:rsid w:val="006827CD"/>
    <w:rsid w:val="006832A1"/>
    <w:rsid w:val="0068409F"/>
    <w:rsid w:val="0068411A"/>
    <w:rsid w:val="00690D48"/>
    <w:rsid w:val="00691B5A"/>
    <w:rsid w:val="00691F05"/>
    <w:rsid w:val="006934D7"/>
    <w:rsid w:val="006936C6"/>
    <w:rsid w:val="006959EE"/>
    <w:rsid w:val="0069621B"/>
    <w:rsid w:val="0069632F"/>
    <w:rsid w:val="00697B05"/>
    <w:rsid w:val="006A1D1F"/>
    <w:rsid w:val="006A2F31"/>
    <w:rsid w:val="006A3093"/>
    <w:rsid w:val="006A4400"/>
    <w:rsid w:val="006A4640"/>
    <w:rsid w:val="006A7B5A"/>
    <w:rsid w:val="006B3B90"/>
    <w:rsid w:val="006B4267"/>
    <w:rsid w:val="006B5E66"/>
    <w:rsid w:val="006B7DE9"/>
    <w:rsid w:val="006C0699"/>
    <w:rsid w:val="006C07AC"/>
    <w:rsid w:val="006C0C2A"/>
    <w:rsid w:val="006D1773"/>
    <w:rsid w:val="006D1D8C"/>
    <w:rsid w:val="006D27E3"/>
    <w:rsid w:val="006D394A"/>
    <w:rsid w:val="006D46A7"/>
    <w:rsid w:val="006D6B27"/>
    <w:rsid w:val="006D7B63"/>
    <w:rsid w:val="006E0A3A"/>
    <w:rsid w:val="006E2852"/>
    <w:rsid w:val="006E2967"/>
    <w:rsid w:val="006E39CF"/>
    <w:rsid w:val="006E3C35"/>
    <w:rsid w:val="006E4655"/>
    <w:rsid w:val="006F0169"/>
    <w:rsid w:val="006F0C63"/>
    <w:rsid w:val="006F209E"/>
    <w:rsid w:val="006F5012"/>
    <w:rsid w:val="006F5EFD"/>
    <w:rsid w:val="00700BCF"/>
    <w:rsid w:val="00701DA5"/>
    <w:rsid w:val="00705CD6"/>
    <w:rsid w:val="00705CD7"/>
    <w:rsid w:val="00707804"/>
    <w:rsid w:val="00707963"/>
    <w:rsid w:val="00707D9C"/>
    <w:rsid w:val="007111E9"/>
    <w:rsid w:val="007124A6"/>
    <w:rsid w:val="007125AA"/>
    <w:rsid w:val="00716DD7"/>
    <w:rsid w:val="0072447F"/>
    <w:rsid w:val="007272D6"/>
    <w:rsid w:val="00727F94"/>
    <w:rsid w:val="00730CC8"/>
    <w:rsid w:val="00731870"/>
    <w:rsid w:val="00732326"/>
    <w:rsid w:val="007328B2"/>
    <w:rsid w:val="007337EB"/>
    <w:rsid w:val="00733965"/>
    <w:rsid w:val="00733E65"/>
    <w:rsid w:val="007364FE"/>
    <w:rsid w:val="00736FBC"/>
    <w:rsid w:val="00741963"/>
    <w:rsid w:val="00743970"/>
    <w:rsid w:val="00744C2B"/>
    <w:rsid w:val="00745D18"/>
    <w:rsid w:val="0074624C"/>
    <w:rsid w:val="007469A4"/>
    <w:rsid w:val="00746F4B"/>
    <w:rsid w:val="0074720F"/>
    <w:rsid w:val="007503ED"/>
    <w:rsid w:val="00750AD2"/>
    <w:rsid w:val="00750F30"/>
    <w:rsid w:val="0075153F"/>
    <w:rsid w:val="00760939"/>
    <w:rsid w:val="00760C3B"/>
    <w:rsid w:val="00763CC2"/>
    <w:rsid w:val="00766840"/>
    <w:rsid w:val="00766D52"/>
    <w:rsid w:val="00767EBE"/>
    <w:rsid w:val="007700D5"/>
    <w:rsid w:val="0077030A"/>
    <w:rsid w:val="007705D4"/>
    <w:rsid w:val="00772ED7"/>
    <w:rsid w:val="007730DB"/>
    <w:rsid w:val="00776530"/>
    <w:rsid w:val="00780DB9"/>
    <w:rsid w:val="00784B26"/>
    <w:rsid w:val="0078596F"/>
    <w:rsid w:val="00785F80"/>
    <w:rsid w:val="00791E8E"/>
    <w:rsid w:val="00792273"/>
    <w:rsid w:val="007933C9"/>
    <w:rsid w:val="007964AA"/>
    <w:rsid w:val="00797BF3"/>
    <w:rsid w:val="007A0109"/>
    <w:rsid w:val="007A0745"/>
    <w:rsid w:val="007A08AC"/>
    <w:rsid w:val="007A1E01"/>
    <w:rsid w:val="007A4E8B"/>
    <w:rsid w:val="007A5C85"/>
    <w:rsid w:val="007A5EB2"/>
    <w:rsid w:val="007A6413"/>
    <w:rsid w:val="007A7D49"/>
    <w:rsid w:val="007B1253"/>
    <w:rsid w:val="007B2500"/>
    <w:rsid w:val="007B28D0"/>
    <w:rsid w:val="007B31E9"/>
    <w:rsid w:val="007B33A8"/>
    <w:rsid w:val="007B3ACC"/>
    <w:rsid w:val="007B5688"/>
    <w:rsid w:val="007B5D05"/>
    <w:rsid w:val="007B7A69"/>
    <w:rsid w:val="007C136B"/>
    <w:rsid w:val="007C3886"/>
    <w:rsid w:val="007C6DFF"/>
    <w:rsid w:val="007D343A"/>
    <w:rsid w:val="007D5CB9"/>
    <w:rsid w:val="007D61D6"/>
    <w:rsid w:val="007D6DC0"/>
    <w:rsid w:val="007E1B19"/>
    <w:rsid w:val="007E2ACE"/>
    <w:rsid w:val="007E361B"/>
    <w:rsid w:val="007E4634"/>
    <w:rsid w:val="007E7CEF"/>
    <w:rsid w:val="007F080C"/>
    <w:rsid w:val="007F1937"/>
    <w:rsid w:val="007F3623"/>
    <w:rsid w:val="007F60DC"/>
    <w:rsid w:val="007F61EC"/>
    <w:rsid w:val="007F6CF7"/>
    <w:rsid w:val="007F761F"/>
    <w:rsid w:val="007F7DB2"/>
    <w:rsid w:val="00800E85"/>
    <w:rsid w:val="008029D2"/>
    <w:rsid w:val="00803E42"/>
    <w:rsid w:val="00804697"/>
    <w:rsid w:val="008104D2"/>
    <w:rsid w:val="008127EA"/>
    <w:rsid w:val="00812F66"/>
    <w:rsid w:val="008132C7"/>
    <w:rsid w:val="008140AB"/>
    <w:rsid w:val="0081537F"/>
    <w:rsid w:val="00820CF9"/>
    <w:rsid w:val="008249F7"/>
    <w:rsid w:val="00824C88"/>
    <w:rsid w:val="00827311"/>
    <w:rsid w:val="008274F4"/>
    <w:rsid w:val="00830024"/>
    <w:rsid w:val="00830408"/>
    <w:rsid w:val="008318AB"/>
    <w:rsid w:val="00832876"/>
    <w:rsid w:val="008329C8"/>
    <w:rsid w:val="00834BB4"/>
    <w:rsid w:val="00835187"/>
    <w:rsid w:val="00835DB2"/>
    <w:rsid w:val="00841E7E"/>
    <w:rsid w:val="00842931"/>
    <w:rsid w:val="00844480"/>
    <w:rsid w:val="008445B4"/>
    <w:rsid w:val="00845F83"/>
    <w:rsid w:val="00851323"/>
    <w:rsid w:val="00854D62"/>
    <w:rsid w:val="008604E8"/>
    <w:rsid w:val="0086130E"/>
    <w:rsid w:val="0086218B"/>
    <w:rsid w:val="0086299B"/>
    <w:rsid w:val="00864D35"/>
    <w:rsid w:val="0086642C"/>
    <w:rsid w:val="0087178A"/>
    <w:rsid w:val="00873501"/>
    <w:rsid w:val="00874FA7"/>
    <w:rsid w:val="00875138"/>
    <w:rsid w:val="00876326"/>
    <w:rsid w:val="00877828"/>
    <w:rsid w:val="00880B7E"/>
    <w:rsid w:val="00882440"/>
    <w:rsid w:val="0088271F"/>
    <w:rsid w:val="00883B44"/>
    <w:rsid w:val="00885217"/>
    <w:rsid w:val="00885A95"/>
    <w:rsid w:val="008914C9"/>
    <w:rsid w:val="00891C15"/>
    <w:rsid w:val="0089211D"/>
    <w:rsid w:val="00893231"/>
    <w:rsid w:val="008945D9"/>
    <w:rsid w:val="00896D2B"/>
    <w:rsid w:val="008A3AB4"/>
    <w:rsid w:val="008A5BEF"/>
    <w:rsid w:val="008B18BB"/>
    <w:rsid w:val="008B2D4E"/>
    <w:rsid w:val="008B2E9A"/>
    <w:rsid w:val="008B5BE3"/>
    <w:rsid w:val="008C22C3"/>
    <w:rsid w:val="008C3834"/>
    <w:rsid w:val="008C4ED8"/>
    <w:rsid w:val="008C52E2"/>
    <w:rsid w:val="008C5C0F"/>
    <w:rsid w:val="008C6300"/>
    <w:rsid w:val="008C6AB2"/>
    <w:rsid w:val="008D2674"/>
    <w:rsid w:val="008D27BA"/>
    <w:rsid w:val="008D5730"/>
    <w:rsid w:val="008D605A"/>
    <w:rsid w:val="008D63DA"/>
    <w:rsid w:val="008D6F7E"/>
    <w:rsid w:val="008D7868"/>
    <w:rsid w:val="008E0E7A"/>
    <w:rsid w:val="008E2D1C"/>
    <w:rsid w:val="008E40BA"/>
    <w:rsid w:val="008E441B"/>
    <w:rsid w:val="008E44AA"/>
    <w:rsid w:val="008E486C"/>
    <w:rsid w:val="008E60AC"/>
    <w:rsid w:val="008E7096"/>
    <w:rsid w:val="008F1B81"/>
    <w:rsid w:val="008F212F"/>
    <w:rsid w:val="008F4620"/>
    <w:rsid w:val="008F4D9D"/>
    <w:rsid w:val="008F4FFF"/>
    <w:rsid w:val="008F52B5"/>
    <w:rsid w:val="008F68C1"/>
    <w:rsid w:val="008F71ED"/>
    <w:rsid w:val="00902B0D"/>
    <w:rsid w:val="00906884"/>
    <w:rsid w:val="00906948"/>
    <w:rsid w:val="0091176A"/>
    <w:rsid w:val="00911898"/>
    <w:rsid w:val="00912358"/>
    <w:rsid w:val="0091282A"/>
    <w:rsid w:val="00915646"/>
    <w:rsid w:val="00915ECB"/>
    <w:rsid w:val="009173B4"/>
    <w:rsid w:val="00920C83"/>
    <w:rsid w:val="00921527"/>
    <w:rsid w:val="009216E6"/>
    <w:rsid w:val="009216EA"/>
    <w:rsid w:val="009234C8"/>
    <w:rsid w:val="0093129A"/>
    <w:rsid w:val="00931F95"/>
    <w:rsid w:val="00932A06"/>
    <w:rsid w:val="00934B63"/>
    <w:rsid w:val="00935AEF"/>
    <w:rsid w:val="0094198C"/>
    <w:rsid w:val="009445AC"/>
    <w:rsid w:val="009457D8"/>
    <w:rsid w:val="00945F7B"/>
    <w:rsid w:val="00945FFB"/>
    <w:rsid w:val="00947397"/>
    <w:rsid w:val="00947489"/>
    <w:rsid w:val="00950492"/>
    <w:rsid w:val="00954392"/>
    <w:rsid w:val="009561B3"/>
    <w:rsid w:val="009574B2"/>
    <w:rsid w:val="009605F2"/>
    <w:rsid w:val="00961223"/>
    <w:rsid w:val="0096191F"/>
    <w:rsid w:val="00961FA7"/>
    <w:rsid w:val="00962F92"/>
    <w:rsid w:val="0096350A"/>
    <w:rsid w:val="009678E1"/>
    <w:rsid w:val="009706FB"/>
    <w:rsid w:val="00972137"/>
    <w:rsid w:val="00972154"/>
    <w:rsid w:val="009726FB"/>
    <w:rsid w:val="0097489E"/>
    <w:rsid w:val="009748CB"/>
    <w:rsid w:val="00975A10"/>
    <w:rsid w:val="00976419"/>
    <w:rsid w:val="00981B9C"/>
    <w:rsid w:val="00983519"/>
    <w:rsid w:val="009919BA"/>
    <w:rsid w:val="009950F7"/>
    <w:rsid w:val="009962B7"/>
    <w:rsid w:val="009A4226"/>
    <w:rsid w:val="009A4ACC"/>
    <w:rsid w:val="009A5ADD"/>
    <w:rsid w:val="009A673C"/>
    <w:rsid w:val="009A697E"/>
    <w:rsid w:val="009B1E91"/>
    <w:rsid w:val="009B30A4"/>
    <w:rsid w:val="009B56BE"/>
    <w:rsid w:val="009B56FB"/>
    <w:rsid w:val="009C00F4"/>
    <w:rsid w:val="009C1C4C"/>
    <w:rsid w:val="009C29C2"/>
    <w:rsid w:val="009C57E4"/>
    <w:rsid w:val="009C79FF"/>
    <w:rsid w:val="009D05E7"/>
    <w:rsid w:val="009D0E85"/>
    <w:rsid w:val="009D2A2C"/>
    <w:rsid w:val="009D495F"/>
    <w:rsid w:val="009D509B"/>
    <w:rsid w:val="009D61C9"/>
    <w:rsid w:val="009D7031"/>
    <w:rsid w:val="009D71C1"/>
    <w:rsid w:val="009D7BB4"/>
    <w:rsid w:val="009E045C"/>
    <w:rsid w:val="009E30BE"/>
    <w:rsid w:val="009E3BAF"/>
    <w:rsid w:val="009E63D0"/>
    <w:rsid w:val="009E65F3"/>
    <w:rsid w:val="009E6696"/>
    <w:rsid w:val="009F2418"/>
    <w:rsid w:val="009F2C3A"/>
    <w:rsid w:val="009F2CF0"/>
    <w:rsid w:val="009F40E8"/>
    <w:rsid w:val="009F4AFC"/>
    <w:rsid w:val="009F4E25"/>
    <w:rsid w:val="009F510E"/>
    <w:rsid w:val="00A0160D"/>
    <w:rsid w:val="00A01C91"/>
    <w:rsid w:val="00A020F8"/>
    <w:rsid w:val="00A021BC"/>
    <w:rsid w:val="00A02672"/>
    <w:rsid w:val="00A04690"/>
    <w:rsid w:val="00A06A2B"/>
    <w:rsid w:val="00A10F97"/>
    <w:rsid w:val="00A1125B"/>
    <w:rsid w:val="00A14385"/>
    <w:rsid w:val="00A149B5"/>
    <w:rsid w:val="00A20DAB"/>
    <w:rsid w:val="00A222EA"/>
    <w:rsid w:val="00A2379B"/>
    <w:rsid w:val="00A24E77"/>
    <w:rsid w:val="00A2686F"/>
    <w:rsid w:val="00A30BFE"/>
    <w:rsid w:val="00A31291"/>
    <w:rsid w:val="00A343DE"/>
    <w:rsid w:val="00A35AB3"/>
    <w:rsid w:val="00A35E1F"/>
    <w:rsid w:val="00A376DB"/>
    <w:rsid w:val="00A37BE4"/>
    <w:rsid w:val="00A40126"/>
    <w:rsid w:val="00A40A3A"/>
    <w:rsid w:val="00A40DD3"/>
    <w:rsid w:val="00A472C6"/>
    <w:rsid w:val="00A5042E"/>
    <w:rsid w:val="00A5237C"/>
    <w:rsid w:val="00A52ACA"/>
    <w:rsid w:val="00A54DA0"/>
    <w:rsid w:val="00A576CD"/>
    <w:rsid w:val="00A57E6D"/>
    <w:rsid w:val="00A60402"/>
    <w:rsid w:val="00A6061F"/>
    <w:rsid w:val="00A60F2B"/>
    <w:rsid w:val="00A65001"/>
    <w:rsid w:val="00A727C2"/>
    <w:rsid w:val="00A74305"/>
    <w:rsid w:val="00A74C2B"/>
    <w:rsid w:val="00A76016"/>
    <w:rsid w:val="00A76274"/>
    <w:rsid w:val="00A80F23"/>
    <w:rsid w:val="00A830D6"/>
    <w:rsid w:val="00A830EB"/>
    <w:rsid w:val="00A8311B"/>
    <w:rsid w:val="00A837A0"/>
    <w:rsid w:val="00A85163"/>
    <w:rsid w:val="00A90593"/>
    <w:rsid w:val="00A9130D"/>
    <w:rsid w:val="00A92EEA"/>
    <w:rsid w:val="00A937C4"/>
    <w:rsid w:val="00A94712"/>
    <w:rsid w:val="00AA025D"/>
    <w:rsid w:val="00AA5822"/>
    <w:rsid w:val="00AB0935"/>
    <w:rsid w:val="00AB096E"/>
    <w:rsid w:val="00AB20CE"/>
    <w:rsid w:val="00AB25AE"/>
    <w:rsid w:val="00AB450E"/>
    <w:rsid w:val="00AB7157"/>
    <w:rsid w:val="00AC0D16"/>
    <w:rsid w:val="00AC1947"/>
    <w:rsid w:val="00AC2EF8"/>
    <w:rsid w:val="00AC3617"/>
    <w:rsid w:val="00AC5767"/>
    <w:rsid w:val="00AC5EBD"/>
    <w:rsid w:val="00AC68B4"/>
    <w:rsid w:val="00AC7827"/>
    <w:rsid w:val="00AD0474"/>
    <w:rsid w:val="00AD09B3"/>
    <w:rsid w:val="00AD1EFE"/>
    <w:rsid w:val="00AD2373"/>
    <w:rsid w:val="00AD51FC"/>
    <w:rsid w:val="00AD5C83"/>
    <w:rsid w:val="00AD7E56"/>
    <w:rsid w:val="00AE2CC0"/>
    <w:rsid w:val="00AE62C0"/>
    <w:rsid w:val="00AE6595"/>
    <w:rsid w:val="00AE6F28"/>
    <w:rsid w:val="00AF0226"/>
    <w:rsid w:val="00AF31B4"/>
    <w:rsid w:val="00AF3226"/>
    <w:rsid w:val="00AF40E6"/>
    <w:rsid w:val="00AF5E79"/>
    <w:rsid w:val="00B00548"/>
    <w:rsid w:val="00B01F08"/>
    <w:rsid w:val="00B02F4F"/>
    <w:rsid w:val="00B05FE5"/>
    <w:rsid w:val="00B15269"/>
    <w:rsid w:val="00B166F1"/>
    <w:rsid w:val="00B16E8F"/>
    <w:rsid w:val="00B17177"/>
    <w:rsid w:val="00B21BCC"/>
    <w:rsid w:val="00B22D5E"/>
    <w:rsid w:val="00B239E1"/>
    <w:rsid w:val="00B2442F"/>
    <w:rsid w:val="00B270BB"/>
    <w:rsid w:val="00B27A07"/>
    <w:rsid w:val="00B30401"/>
    <w:rsid w:val="00B30E51"/>
    <w:rsid w:val="00B318C0"/>
    <w:rsid w:val="00B36908"/>
    <w:rsid w:val="00B40796"/>
    <w:rsid w:val="00B4290A"/>
    <w:rsid w:val="00B44719"/>
    <w:rsid w:val="00B45143"/>
    <w:rsid w:val="00B455B6"/>
    <w:rsid w:val="00B513A9"/>
    <w:rsid w:val="00B51723"/>
    <w:rsid w:val="00B5222B"/>
    <w:rsid w:val="00B52829"/>
    <w:rsid w:val="00B54C2F"/>
    <w:rsid w:val="00B57498"/>
    <w:rsid w:val="00B620B2"/>
    <w:rsid w:val="00B6228E"/>
    <w:rsid w:val="00B62739"/>
    <w:rsid w:val="00B62972"/>
    <w:rsid w:val="00B644B8"/>
    <w:rsid w:val="00B65039"/>
    <w:rsid w:val="00B659D2"/>
    <w:rsid w:val="00B662C0"/>
    <w:rsid w:val="00B6637D"/>
    <w:rsid w:val="00B668B7"/>
    <w:rsid w:val="00B669C5"/>
    <w:rsid w:val="00B70164"/>
    <w:rsid w:val="00B735D3"/>
    <w:rsid w:val="00B744E2"/>
    <w:rsid w:val="00B80D66"/>
    <w:rsid w:val="00B8331C"/>
    <w:rsid w:val="00B85844"/>
    <w:rsid w:val="00B90304"/>
    <w:rsid w:val="00B950E3"/>
    <w:rsid w:val="00B96876"/>
    <w:rsid w:val="00BA0C3E"/>
    <w:rsid w:val="00BA1FA1"/>
    <w:rsid w:val="00BA25B7"/>
    <w:rsid w:val="00BA261F"/>
    <w:rsid w:val="00BA384C"/>
    <w:rsid w:val="00BA464E"/>
    <w:rsid w:val="00BA4689"/>
    <w:rsid w:val="00BB1101"/>
    <w:rsid w:val="00BB577B"/>
    <w:rsid w:val="00BB6993"/>
    <w:rsid w:val="00BB76D0"/>
    <w:rsid w:val="00BC03E6"/>
    <w:rsid w:val="00BC0BFF"/>
    <w:rsid w:val="00BC0ED8"/>
    <w:rsid w:val="00BC2711"/>
    <w:rsid w:val="00BC363C"/>
    <w:rsid w:val="00BC4FCF"/>
    <w:rsid w:val="00BC7C37"/>
    <w:rsid w:val="00BD0555"/>
    <w:rsid w:val="00BD11E8"/>
    <w:rsid w:val="00BD1702"/>
    <w:rsid w:val="00BD51D6"/>
    <w:rsid w:val="00BD6C07"/>
    <w:rsid w:val="00BE1FEF"/>
    <w:rsid w:val="00BE2D44"/>
    <w:rsid w:val="00BE7F60"/>
    <w:rsid w:val="00BF09B5"/>
    <w:rsid w:val="00BF23C0"/>
    <w:rsid w:val="00BF5E6D"/>
    <w:rsid w:val="00BF5F57"/>
    <w:rsid w:val="00BF7EFC"/>
    <w:rsid w:val="00C00293"/>
    <w:rsid w:val="00C04338"/>
    <w:rsid w:val="00C07916"/>
    <w:rsid w:val="00C109A7"/>
    <w:rsid w:val="00C111FD"/>
    <w:rsid w:val="00C11844"/>
    <w:rsid w:val="00C1310B"/>
    <w:rsid w:val="00C1484F"/>
    <w:rsid w:val="00C1670D"/>
    <w:rsid w:val="00C16F1E"/>
    <w:rsid w:val="00C21BC1"/>
    <w:rsid w:val="00C25608"/>
    <w:rsid w:val="00C268A0"/>
    <w:rsid w:val="00C27CB4"/>
    <w:rsid w:val="00C314F3"/>
    <w:rsid w:val="00C3176D"/>
    <w:rsid w:val="00C33856"/>
    <w:rsid w:val="00C34F35"/>
    <w:rsid w:val="00C35BBD"/>
    <w:rsid w:val="00C377A0"/>
    <w:rsid w:val="00C37E8D"/>
    <w:rsid w:val="00C37F76"/>
    <w:rsid w:val="00C404EF"/>
    <w:rsid w:val="00C41394"/>
    <w:rsid w:val="00C426C2"/>
    <w:rsid w:val="00C43BEC"/>
    <w:rsid w:val="00C4647C"/>
    <w:rsid w:val="00C52390"/>
    <w:rsid w:val="00C52D5E"/>
    <w:rsid w:val="00C53306"/>
    <w:rsid w:val="00C533FA"/>
    <w:rsid w:val="00C57BB1"/>
    <w:rsid w:val="00C62C24"/>
    <w:rsid w:val="00C635B6"/>
    <w:rsid w:val="00C64D2A"/>
    <w:rsid w:val="00C650EA"/>
    <w:rsid w:val="00C65E0D"/>
    <w:rsid w:val="00C70A2F"/>
    <w:rsid w:val="00C70F23"/>
    <w:rsid w:val="00C71685"/>
    <w:rsid w:val="00C72EA3"/>
    <w:rsid w:val="00C77837"/>
    <w:rsid w:val="00C8094E"/>
    <w:rsid w:val="00C909A7"/>
    <w:rsid w:val="00C923E3"/>
    <w:rsid w:val="00C943B6"/>
    <w:rsid w:val="00C9444C"/>
    <w:rsid w:val="00C959D3"/>
    <w:rsid w:val="00C963C0"/>
    <w:rsid w:val="00C96696"/>
    <w:rsid w:val="00CA16E1"/>
    <w:rsid w:val="00CA3566"/>
    <w:rsid w:val="00CA5CBD"/>
    <w:rsid w:val="00CA7858"/>
    <w:rsid w:val="00CA7DFC"/>
    <w:rsid w:val="00CB638C"/>
    <w:rsid w:val="00CC4692"/>
    <w:rsid w:val="00CC4FC1"/>
    <w:rsid w:val="00CC5B8A"/>
    <w:rsid w:val="00CC5C3D"/>
    <w:rsid w:val="00CC613D"/>
    <w:rsid w:val="00CC77DC"/>
    <w:rsid w:val="00CD05FE"/>
    <w:rsid w:val="00CD1ACE"/>
    <w:rsid w:val="00CD277E"/>
    <w:rsid w:val="00CD3AED"/>
    <w:rsid w:val="00CD4096"/>
    <w:rsid w:val="00CD4FCA"/>
    <w:rsid w:val="00CD707F"/>
    <w:rsid w:val="00CD75E4"/>
    <w:rsid w:val="00CE005B"/>
    <w:rsid w:val="00CE0E26"/>
    <w:rsid w:val="00CE2E5E"/>
    <w:rsid w:val="00CE3714"/>
    <w:rsid w:val="00CE6082"/>
    <w:rsid w:val="00CE785F"/>
    <w:rsid w:val="00CF10AF"/>
    <w:rsid w:val="00CF1ADC"/>
    <w:rsid w:val="00CF1D5C"/>
    <w:rsid w:val="00CF30F1"/>
    <w:rsid w:val="00CF3E15"/>
    <w:rsid w:val="00CF3EA6"/>
    <w:rsid w:val="00CF661B"/>
    <w:rsid w:val="00CF722E"/>
    <w:rsid w:val="00CF7366"/>
    <w:rsid w:val="00D00745"/>
    <w:rsid w:val="00D0123C"/>
    <w:rsid w:val="00D0361A"/>
    <w:rsid w:val="00D0362E"/>
    <w:rsid w:val="00D04870"/>
    <w:rsid w:val="00D04C71"/>
    <w:rsid w:val="00D07297"/>
    <w:rsid w:val="00D10A9A"/>
    <w:rsid w:val="00D1150B"/>
    <w:rsid w:val="00D137FD"/>
    <w:rsid w:val="00D14046"/>
    <w:rsid w:val="00D2211A"/>
    <w:rsid w:val="00D23D19"/>
    <w:rsid w:val="00D25010"/>
    <w:rsid w:val="00D2578D"/>
    <w:rsid w:val="00D25802"/>
    <w:rsid w:val="00D30ADD"/>
    <w:rsid w:val="00D32D24"/>
    <w:rsid w:val="00D344B9"/>
    <w:rsid w:val="00D35A86"/>
    <w:rsid w:val="00D36072"/>
    <w:rsid w:val="00D37D5A"/>
    <w:rsid w:val="00D42CEA"/>
    <w:rsid w:val="00D42FB3"/>
    <w:rsid w:val="00D43A0D"/>
    <w:rsid w:val="00D441C6"/>
    <w:rsid w:val="00D46867"/>
    <w:rsid w:val="00D472A5"/>
    <w:rsid w:val="00D526F3"/>
    <w:rsid w:val="00D52E99"/>
    <w:rsid w:val="00D57724"/>
    <w:rsid w:val="00D60636"/>
    <w:rsid w:val="00D62CA4"/>
    <w:rsid w:val="00D63999"/>
    <w:rsid w:val="00D63B03"/>
    <w:rsid w:val="00D65445"/>
    <w:rsid w:val="00D65B2F"/>
    <w:rsid w:val="00D67233"/>
    <w:rsid w:val="00D7343B"/>
    <w:rsid w:val="00D73F6C"/>
    <w:rsid w:val="00D75156"/>
    <w:rsid w:val="00D7584C"/>
    <w:rsid w:val="00D76342"/>
    <w:rsid w:val="00D764E1"/>
    <w:rsid w:val="00D766EF"/>
    <w:rsid w:val="00D76B74"/>
    <w:rsid w:val="00D863A3"/>
    <w:rsid w:val="00D86ADF"/>
    <w:rsid w:val="00D87603"/>
    <w:rsid w:val="00D908EB"/>
    <w:rsid w:val="00D91669"/>
    <w:rsid w:val="00D916E8"/>
    <w:rsid w:val="00D92A1D"/>
    <w:rsid w:val="00D948DD"/>
    <w:rsid w:val="00D9661A"/>
    <w:rsid w:val="00DA0881"/>
    <w:rsid w:val="00DA17D0"/>
    <w:rsid w:val="00DA2034"/>
    <w:rsid w:val="00DA5AA6"/>
    <w:rsid w:val="00DA60B6"/>
    <w:rsid w:val="00DA6FB2"/>
    <w:rsid w:val="00DA7777"/>
    <w:rsid w:val="00DB238B"/>
    <w:rsid w:val="00DB4097"/>
    <w:rsid w:val="00DB5712"/>
    <w:rsid w:val="00DB5E01"/>
    <w:rsid w:val="00DB64F7"/>
    <w:rsid w:val="00DC45A3"/>
    <w:rsid w:val="00DC72D4"/>
    <w:rsid w:val="00DC733E"/>
    <w:rsid w:val="00DD0184"/>
    <w:rsid w:val="00DD0446"/>
    <w:rsid w:val="00DD335C"/>
    <w:rsid w:val="00DD4B57"/>
    <w:rsid w:val="00DD5B59"/>
    <w:rsid w:val="00DD738E"/>
    <w:rsid w:val="00DE03DF"/>
    <w:rsid w:val="00DE37A4"/>
    <w:rsid w:val="00DE3D02"/>
    <w:rsid w:val="00DE4CA3"/>
    <w:rsid w:val="00DE5229"/>
    <w:rsid w:val="00DE5DD7"/>
    <w:rsid w:val="00DF1AB9"/>
    <w:rsid w:val="00DF3AD7"/>
    <w:rsid w:val="00DF3DD9"/>
    <w:rsid w:val="00DF57BE"/>
    <w:rsid w:val="00DF5E2E"/>
    <w:rsid w:val="00E012F5"/>
    <w:rsid w:val="00E03074"/>
    <w:rsid w:val="00E039F2"/>
    <w:rsid w:val="00E04A37"/>
    <w:rsid w:val="00E04D08"/>
    <w:rsid w:val="00E05AF1"/>
    <w:rsid w:val="00E06500"/>
    <w:rsid w:val="00E075EE"/>
    <w:rsid w:val="00E1055E"/>
    <w:rsid w:val="00E1246E"/>
    <w:rsid w:val="00E12C0D"/>
    <w:rsid w:val="00E14458"/>
    <w:rsid w:val="00E147AA"/>
    <w:rsid w:val="00E2005E"/>
    <w:rsid w:val="00E20A8C"/>
    <w:rsid w:val="00E2259C"/>
    <w:rsid w:val="00E230A3"/>
    <w:rsid w:val="00E2382B"/>
    <w:rsid w:val="00E266F6"/>
    <w:rsid w:val="00E267E1"/>
    <w:rsid w:val="00E31198"/>
    <w:rsid w:val="00E33EC8"/>
    <w:rsid w:val="00E341A4"/>
    <w:rsid w:val="00E37C0F"/>
    <w:rsid w:val="00E45C9B"/>
    <w:rsid w:val="00E46778"/>
    <w:rsid w:val="00E4766E"/>
    <w:rsid w:val="00E47CBD"/>
    <w:rsid w:val="00E539C6"/>
    <w:rsid w:val="00E55E03"/>
    <w:rsid w:val="00E57060"/>
    <w:rsid w:val="00E6183F"/>
    <w:rsid w:val="00E6240A"/>
    <w:rsid w:val="00E64D96"/>
    <w:rsid w:val="00E65CBD"/>
    <w:rsid w:val="00E66B8B"/>
    <w:rsid w:val="00E70314"/>
    <w:rsid w:val="00E73DB1"/>
    <w:rsid w:val="00E75B5C"/>
    <w:rsid w:val="00E7615C"/>
    <w:rsid w:val="00E77A7B"/>
    <w:rsid w:val="00E81ADD"/>
    <w:rsid w:val="00E85099"/>
    <w:rsid w:val="00E8546F"/>
    <w:rsid w:val="00E8698C"/>
    <w:rsid w:val="00E87616"/>
    <w:rsid w:val="00E87B6A"/>
    <w:rsid w:val="00E91F7A"/>
    <w:rsid w:val="00E9310B"/>
    <w:rsid w:val="00E95630"/>
    <w:rsid w:val="00E95CD3"/>
    <w:rsid w:val="00E97557"/>
    <w:rsid w:val="00E978E8"/>
    <w:rsid w:val="00EA020A"/>
    <w:rsid w:val="00EA0416"/>
    <w:rsid w:val="00EA1ADE"/>
    <w:rsid w:val="00EA208B"/>
    <w:rsid w:val="00EA3D87"/>
    <w:rsid w:val="00EA4694"/>
    <w:rsid w:val="00EA560B"/>
    <w:rsid w:val="00EA5C16"/>
    <w:rsid w:val="00EA7048"/>
    <w:rsid w:val="00EA7FF0"/>
    <w:rsid w:val="00EB0596"/>
    <w:rsid w:val="00EB39DB"/>
    <w:rsid w:val="00EB458F"/>
    <w:rsid w:val="00EB6226"/>
    <w:rsid w:val="00EB7189"/>
    <w:rsid w:val="00EC0BAC"/>
    <w:rsid w:val="00EC1578"/>
    <w:rsid w:val="00EC28A9"/>
    <w:rsid w:val="00EC3342"/>
    <w:rsid w:val="00EC35A8"/>
    <w:rsid w:val="00EC4042"/>
    <w:rsid w:val="00EC5B7B"/>
    <w:rsid w:val="00ED2F71"/>
    <w:rsid w:val="00ED3D53"/>
    <w:rsid w:val="00ED50A0"/>
    <w:rsid w:val="00ED5CB1"/>
    <w:rsid w:val="00ED7658"/>
    <w:rsid w:val="00EE0E53"/>
    <w:rsid w:val="00EE14A5"/>
    <w:rsid w:val="00EE4092"/>
    <w:rsid w:val="00EE4235"/>
    <w:rsid w:val="00EE4532"/>
    <w:rsid w:val="00EE526B"/>
    <w:rsid w:val="00EE63FE"/>
    <w:rsid w:val="00EF000D"/>
    <w:rsid w:val="00EF4975"/>
    <w:rsid w:val="00EF635C"/>
    <w:rsid w:val="00F00302"/>
    <w:rsid w:val="00F00587"/>
    <w:rsid w:val="00F0119B"/>
    <w:rsid w:val="00F0188B"/>
    <w:rsid w:val="00F01B9B"/>
    <w:rsid w:val="00F02994"/>
    <w:rsid w:val="00F04C77"/>
    <w:rsid w:val="00F05218"/>
    <w:rsid w:val="00F11AFE"/>
    <w:rsid w:val="00F11F2C"/>
    <w:rsid w:val="00F14AC2"/>
    <w:rsid w:val="00F1625B"/>
    <w:rsid w:val="00F22AB4"/>
    <w:rsid w:val="00F233CF"/>
    <w:rsid w:val="00F2373E"/>
    <w:rsid w:val="00F26F55"/>
    <w:rsid w:val="00F273AF"/>
    <w:rsid w:val="00F35EFF"/>
    <w:rsid w:val="00F3757B"/>
    <w:rsid w:val="00F41D89"/>
    <w:rsid w:val="00F43300"/>
    <w:rsid w:val="00F445E7"/>
    <w:rsid w:val="00F46AE8"/>
    <w:rsid w:val="00F500D7"/>
    <w:rsid w:val="00F50289"/>
    <w:rsid w:val="00F5032F"/>
    <w:rsid w:val="00F50DA3"/>
    <w:rsid w:val="00F52DDB"/>
    <w:rsid w:val="00F54514"/>
    <w:rsid w:val="00F545A3"/>
    <w:rsid w:val="00F57ABC"/>
    <w:rsid w:val="00F60B5D"/>
    <w:rsid w:val="00F646C3"/>
    <w:rsid w:val="00F646D8"/>
    <w:rsid w:val="00F70351"/>
    <w:rsid w:val="00F7136E"/>
    <w:rsid w:val="00F71EA2"/>
    <w:rsid w:val="00F74C36"/>
    <w:rsid w:val="00F7504D"/>
    <w:rsid w:val="00F8019D"/>
    <w:rsid w:val="00F802F6"/>
    <w:rsid w:val="00F816F9"/>
    <w:rsid w:val="00F83EE2"/>
    <w:rsid w:val="00F84BDA"/>
    <w:rsid w:val="00F910DC"/>
    <w:rsid w:val="00F91CAD"/>
    <w:rsid w:val="00F930C5"/>
    <w:rsid w:val="00F934A9"/>
    <w:rsid w:val="00F95D28"/>
    <w:rsid w:val="00F974BB"/>
    <w:rsid w:val="00FA333B"/>
    <w:rsid w:val="00FA5E14"/>
    <w:rsid w:val="00FB0FDA"/>
    <w:rsid w:val="00FB1502"/>
    <w:rsid w:val="00FB3787"/>
    <w:rsid w:val="00FB40C1"/>
    <w:rsid w:val="00FB41A3"/>
    <w:rsid w:val="00FB4FDC"/>
    <w:rsid w:val="00FB5567"/>
    <w:rsid w:val="00FB5706"/>
    <w:rsid w:val="00FB7887"/>
    <w:rsid w:val="00FC09F4"/>
    <w:rsid w:val="00FC0F40"/>
    <w:rsid w:val="00FC3D93"/>
    <w:rsid w:val="00FC45B6"/>
    <w:rsid w:val="00FC5BD4"/>
    <w:rsid w:val="00FC7725"/>
    <w:rsid w:val="00FD007C"/>
    <w:rsid w:val="00FD1464"/>
    <w:rsid w:val="00FD1613"/>
    <w:rsid w:val="00FD1D3B"/>
    <w:rsid w:val="00FD21CF"/>
    <w:rsid w:val="00FD3550"/>
    <w:rsid w:val="00FD7765"/>
    <w:rsid w:val="00FE0B60"/>
    <w:rsid w:val="00FE2887"/>
    <w:rsid w:val="00FE3D54"/>
    <w:rsid w:val="00FE4943"/>
    <w:rsid w:val="00FE5E00"/>
    <w:rsid w:val="00FE6498"/>
    <w:rsid w:val="00FF05AA"/>
    <w:rsid w:val="00FF3908"/>
    <w:rsid w:val="00FF5B63"/>
    <w:rsid w:val="00FF70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B93E6"/>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paragraph" w:styleId="Nagwek1">
    <w:name w:val="heading 1"/>
    <w:basedOn w:val="Normalny"/>
    <w:next w:val="Normalny"/>
    <w:link w:val="Nagwek1Znak"/>
    <w:qFormat/>
    <w:rsid w:val="00C37E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unhideWhenUsed/>
    <w:qFormat/>
    <w:rsid w:val="001D3A8E"/>
    <w:pPr>
      <w:widowControl w:val="0"/>
      <w:autoSpaceDE w:val="0"/>
      <w:autoSpaceDN w:val="0"/>
      <w:spacing w:before="1" w:line="240" w:lineRule="auto"/>
      <w:ind w:left="192"/>
      <w:outlineLvl w:val="1"/>
    </w:pPr>
    <w:rPr>
      <w:rFonts w:ascii="Calibri" w:eastAsia="Calibri" w:hAnsi="Calibri" w:cs="Calibri"/>
      <w:b/>
      <w:bCs/>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1"/>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NagwekZnak">
    <w:name w:val="Nagłówek Znak"/>
    <w:basedOn w:val="Domylnaczcionkaakapitu"/>
    <w:link w:val="Nagwek"/>
    <w:rsid w:val="00766840"/>
    <w:rPr>
      <w:rFonts w:ascii="Arial" w:hAnsi="Arial"/>
      <w:sz w:val="24"/>
      <w:szCs w:val="24"/>
    </w:rPr>
  </w:style>
  <w:style w:type="character" w:customStyle="1" w:styleId="Nagwek2Znak">
    <w:name w:val="Nagłówek 2 Znak"/>
    <w:basedOn w:val="Domylnaczcionkaakapitu"/>
    <w:link w:val="Nagwek2"/>
    <w:uiPriority w:val="9"/>
    <w:rsid w:val="001D3A8E"/>
    <w:rPr>
      <w:rFonts w:ascii="Calibri" w:eastAsia="Calibri" w:hAnsi="Calibri" w:cs="Calibri"/>
      <w:b/>
      <w:bCs/>
      <w:lang w:eastAsia="en-US"/>
    </w:rPr>
  </w:style>
  <w:style w:type="paragraph" w:styleId="Tekstpodstawowy">
    <w:name w:val="Body Text"/>
    <w:basedOn w:val="Normalny"/>
    <w:link w:val="TekstpodstawowyZnak"/>
    <w:uiPriority w:val="1"/>
    <w:qFormat/>
    <w:rsid w:val="001D3A8E"/>
    <w:pPr>
      <w:widowControl w:val="0"/>
      <w:autoSpaceDE w:val="0"/>
      <w:autoSpaceDN w:val="0"/>
      <w:spacing w:line="240" w:lineRule="auto"/>
    </w:pPr>
    <w:rPr>
      <w:rFonts w:ascii="Calibri" w:eastAsia="Calibri" w:hAnsi="Calibri" w:cs="Calibri"/>
      <w:sz w:val="20"/>
      <w:szCs w:val="20"/>
      <w:lang w:eastAsia="en-US"/>
    </w:rPr>
  </w:style>
  <w:style w:type="character" w:customStyle="1" w:styleId="TekstpodstawowyZnak">
    <w:name w:val="Tekst podstawowy Znak"/>
    <w:basedOn w:val="Domylnaczcionkaakapitu"/>
    <w:link w:val="Tekstpodstawowy"/>
    <w:uiPriority w:val="1"/>
    <w:rsid w:val="001D3A8E"/>
    <w:rPr>
      <w:rFonts w:ascii="Calibri" w:eastAsia="Calibri" w:hAnsi="Calibri" w:cs="Calibri"/>
      <w:lang w:eastAsia="en-US"/>
    </w:rPr>
  </w:style>
  <w:style w:type="character" w:styleId="Odwoaniedokomentarza">
    <w:name w:val="annotation reference"/>
    <w:basedOn w:val="Domylnaczcionkaakapitu"/>
    <w:rsid w:val="0028190C"/>
    <w:rPr>
      <w:sz w:val="16"/>
      <w:szCs w:val="16"/>
    </w:rPr>
  </w:style>
  <w:style w:type="paragraph" w:styleId="Tekstkomentarza">
    <w:name w:val="annotation text"/>
    <w:basedOn w:val="Normalny"/>
    <w:link w:val="TekstkomentarzaZnak"/>
    <w:rsid w:val="0028190C"/>
    <w:pPr>
      <w:spacing w:line="240" w:lineRule="auto"/>
    </w:pPr>
    <w:rPr>
      <w:sz w:val="20"/>
      <w:szCs w:val="20"/>
    </w:rPr>
  </w:style>
  <w:style w:type="character" w:customStyle="1" w:styleId="TekstkomentarzaZnak">
    <w:name w:val="Tekst komentarza Znak"/>
    <w:basedOn w:val="Domylnaczcionkaakapitu"/>
    <w:link w:val="Tekstkomentarza"/>
    <w:rsid w:val="0028190C"/>
    <w:rPr>
      <w:rFonts w:ascii="Arial" w:hAnsi="Arial"/>
    </w:rPr>
  </w:style>
  <w:style w:type="paragraph" w:styleId="Tematkomentarza">
    <w:name w:val="annotation subject"/>
    <w:basedOn w:val="Tekstkomentarza"/>
    <w:next w:val="Tekstkomentarza"/>
    <w:link w:val="TematkomentarzaZnak"/>
    <w:rsid w:val="0028190C"/>
    <w:rPr>
      <w:b/>
      <w:bCs/>
    </w:rPr>
  </w:style>
  <w:style w:type="character" w:customStyle="1" w:styleId="TematkomentarzaZnak">
    <w:name w:val="Temat komentarza Znak"/>
    <w:basedOn w:val="TekstkomentarzaZnak"/>
    <w:link w:val="Tematkomentarza"/>
    <w:rsid w:val="0028190C"/>
    <w:rPr>
      <w:rFonts w:ascii="Arial" w:hAnsi="Arial"/>
      <w:b/>
      <w:bCs/>
    </w:rPr>
  </w:style>
  <w:style w:type="character" w:styleId="Hipercze">
    <w:name w:val="Hyperlink"/>
    <w:basedOn w:val="Domylnaczcionkaakapitu"/>
    <w:uiPriority w:val="99"/>
    <w:rsid w:val="001F21DF"/>
    <w:rPr>
      <w:color w:val="0563C1" w:themeColor="hyperlink"/>
      <w:u w:val="single"/>
    </w:rPr>
  </w:style>
  <w:style w:type="character" w:styleId="Nierozpoznanawzmianka">
    <w:name w:val="Unresolved Mention"/>
    <w:basedOn w:val="Domylnaczcionkaakapitu"/>
    <w:uiPriority w:val="99"/>
    <w:semiHidden/>
    <w:unhideWhenUsed/>
    <w:rsid w:val="001F21DF"/>
    <w:rPr>
      <w:color w:val="605E5C"/>
      <w:shd w:val="clear" w:color="auto" w:fill="E1DFDD"/>
    </w:rPr>
  </w:style>
  <w:style w:type="table" w:styleId="Tabela-Siatka">
    <w:name w:val="Table Grid"/>
    <w:basedOn w:val="Standardowy"/>
    <w:rsid w:val="0088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C37E8D"/>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C37E8D"/>
    <w:pPr>
      <w:spacing w:line="259" w:lineRule="auto"/>
      <w:outlineLvl w:val="9"/>
    </w:pPr>
  </w:style>
  <w:style w:type="paragraph" w:styleId="Spistreci1">
    <w:name w:val="toc 1"/>
    <w:basedOn w:val="Normalny"/>
    <w:next w:val="Normalny"/>
    <w:autoRedefine/>
    <w:uiPriority w:val="39"/>
    <w:rsid w:val="00C37E8D"/>
    <w:pPr>
      <w:spacing w:after="100"/>
    </w:pPr>
  </w:style>
  <w:style w:type="paragraph" w:styleId="Tekstprzypisukocowego">
    <w:name w:val="endnote text"/>
    <w:basedOn w:val="Normalny"/>
    <w:link w:val="TekstprzypisukocowegoZnak"/>
    <w:rsid w:val="003E0309"/>
    <w:pPr>
      <w:spacing w:line="240" w:lineRule="auto"/>
    </w:pPr>
    <w:rPr>
      <w:sz w:val="20"/>
      <w:szCs w:val="20"/>
    </w:rPr>
  </w:style>
  <w:style w:type="character" w:customStyle="1" w:styleId="TekstprzypisukocowegoZnak">
    <w:name w:val="Tekst przypisu końcowego Znak"/>
    <w:basedOn w:val="Domylnaczcionkaakapitu"/>
    <w:link w:val="Tekstprzypisukocowego"/>
    <w:rsid w:val="003E0309"/>
    <w:rPr>
      <w:rFonts w:ascii="Arial" w:hAnsi="Arial"/>
    </w:rPr>
  </w:style>
  <w:style w:type="character" w:styleId="Odwoanieprzypisukocowego">
    <w:name w:val="endnote reference"/>
    <w:basedOn w:val="Domylnaczcionkaakapitu"/>
    <w:rsid w:val="003E03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5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owiat-lebor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F8FBB07E-45CE-4F3B-9453-F3F02778979C}">
  <ds:schemaRefs>
    <ds:schemaRef ds:uri="http://schemas.openxmlformats.org/officeDocument/2006/bibliography"/>
  </ds:schemaRefs>
</ds:datastoreItem>
</file>

<file path=customXml/itemProps2.xml><?xml version="1.0" encoding="utf-8"?>
<ds:datastoreItem xmlns:ds="http://schemas.openxmlformats.org/officeDocument/2006/customXml" ds:itemID="{33D79367-CCEA-4F4F-89DC-1B47D524BFF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33</TotalTime>
  <Pages>1</Pages>
  <Words>4424</Words>
  <Characters>26544</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Hanna Kowalska</cp:lastModifiedBy>
  <cp:revision>23</cp:revision>
  <cp:lastPrinted>2025-02-14T13:47:00Z</cp:lastPrinted>
  <dcterms:created xsi:type="dcterms:W3CDTF">2025-02-14T13:14:00Z</dcterms:created>
  <dcterms:modified xsi:type="dcterms:W3CDTF">2025-02-14T13:47:00Z</dcterms:modified>
</cp:coreProperties>
</file>